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03BD1" w14:textId="1108519C" w:rsidR="00E94C2C" w:rsidRDefault="00E94C2C" w:rsidP="00C05436">
      <w:pPr>
        <w:tabs>
          <w:tab w:val="left" w:pos="5529"/>
        </w:tabs>
        <w:spacing w:after="0"/>
        <w:jc w:val="right"/>
        <w:rPr>
          <w:b/>
        </w:rPr>
      </w:pPr>
    </w:p>
    <w:tbl>
      <w:tblPr>
        <w:tblStyle w:val="Grilledutableau"/>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2"/>
        <w:gridCol w:w="6289"/>
      </w:tblGrid>
      <w:tr w:rsidR="00AA10ED" w14:paraId="4E074892" w14:textId="77777777" w:rsidTr="00E5353B">
        <w:tc>
          <w:tcPr>
            <w:tcW w:w="3912" w:type="dxa"/>
          </w:tcPr>
          <w:p w14:paraId="7F326D87" w14:textId="0877EC19" w:rsidR="009F3F1D" w:rsidRDefault="009F3F1D" w:rsidP="009F3F1D">
            <w:pPr>
              <w:tabs>
                <w:tab w:val="left" w:pos="2835"/>
              </w:tabs>
              <w:jc w:val="right"/>
              <w:rPr>
                <w:b/>
                <w:color w:val="C00000"/>
                <w:sz w:val="96"/>
                <w:szCs w:val="28"/>
              </w:rPr>
            </w:pPr>
            <w:r>
              <w:rPr>
                <w:noProof/>
              </w:rPr>
              <w:drawing>
                <wp:inline distT="0" distB="0" distL="0" distR="0" wp14:anchorId="7BA93380" wp14:editId="334265C4">
                  <wp:extent cx="2278380" cy="1609854"/>
                  <wp:effectExtent l="0" t="0" r="762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7463" cy="1665732"/>
                          </a:xfrm>
                          <a:prstGeom prst="rect">
                            <a:avLst/>
                          </a:prstGeom>
                          <a:noFill/>
                          <a:ln>
                            <a:noFill/>
                          </a:ln>
                        </pic:spPr>
                      </pic:pic>
                    </a:graphicData>
                  </a:graphic>
                </wp:inline>
              </w:drawing>
            </w:r>
          </w:p>
        </w:tc>
        <w:tc>
          <w:tcPr>
            <w:tcW w:w="6289" w:type="dxa"/>
          </w:tcPr>
          <w:p w14:paraId="743551F7" w14:textId="77777777" w:rsidR="008B69AA" w:rsidRPr="008B69AA" w:rsidRDefault="008B69AA" w:rsidP="00E5353B">
            <w:pPr>
              <w:tabs>
                <w:tab w:val="left" w:pos="2835"/>
              </w:tabs>
              <w:jc w:val="center"/>
              <w:rPr>
                <w:rFonts w:cstheme="minorHAnsi"/>
                <w:b/>
                <w:color w:val="C00000"/>
                <w:sz w:val="144"/>
                <w:szCs w:val="144"/>
                <w:vertAlign w:val="superscript"/>
              </w:rPr>
            </w:pPr>
            <w:r w:rsidRPr="008B69AA">
              <w:rPr>
                <w:b/>
                <w:color w:val="C00000"/>
                <w:sz w:val="144"/>
                <w:szCs w:val="144"/>
              </w:rPr>
              <w:t>MLC</w:t>
            </w:r>
            <w:r w:rsidRPr="008B69AA">
              <w:rPr>
                <w:rFonts w:cstheme="minorHAnsi"/>
                <w:b/>
                <w:color w:val="C00000"/>
                <w:sz w:val="144"/>
                <w:szCs w:val="144"/>
                <w:vertAlign w:val="superscript"/>
              </w:rPr>
              <w:t>©</w:t>
            </w:r>
          </w:p>
          <w:p w14:paraId="4CA0C08A" w14:textId="6EC2A609" w:rsidR="00A75A8C" w:rsidRPr="00A75A8C" w:rsidRDefault="009F3F1D" w:rsidP="00A75A8C">
            <w:pPr>
              <w:tabs>
                <w:tab w:val="left" w:pos="2835"/>
              </w:tabs>
              <w:jc w:val="center"/>
              <w:rPr>
                <w:b/>
                <w:color w:val="C00000"/>
                <w:sz w:val="52"/>
                <w:szCs w:val="52"/>
              </w:rPr>
            </w:pPr>
            <w:r w:rsidRPr="002854F1">
              <w:rPr>
                <w:b/>
                <w:color w:val="C00000"/>
                <w:sz w:val="44"/>
                <w:szCs w:val="44"/>
              </w:rPr>
              <w:t>avec ou sans marche</w:t>
            </w:r>
          </w:p>
        </w:tc>
      </w:tr>
    </w:tbl>
    <w:p w14:paraId="40466278" w14:textId="77777777" w:rsidR="00926355" w:rsidRDefault="00926355" w:rsidP="00926355">
      <w:pPr>
        <w:spacing w:after="0"/>
        <w:jc w:val="center"/>
        <w:rPr>
          <w:b/>
          <w:color w:val="ED7D31" w:themeColor="accent2"/>
          <w:sz w:val="34"/>
          <w:szCs w:val="34"/>
        </w:rPr>
      </w:pPr>
      <w:r w:rsidRPr="00926355">
        <w:rPr>
          <w:b/>
          <w:color w:val="ED7D31" w:themeColor="accent2"/>
          <w:sz w:val="34"/>
          <w:szCs w:val="34"/>
        </w:rPr>
        <w:t xml:space="preserve">RETROUVER VOTRE VITALITE, SOUPLESSE, DETENTE ET MIEUX-ÊTRE </w:t>
      </w:r>
    </w:p>
    <w:p w14:paraId="69F8F0F9" w14:textId="4F827821" w:rsidR="00926355" w:rsidRDefault="00926355" w:rsidP="00926355">
      <w:pPr>
        <w:spacing w:after="0"/>
        <w:jc w:val="center"/>
        <w:rPr>
          <w:b/>
          <w:color w:val="ED7D31" w:themeColor="accent2"/>
          <w:sz w:val="34"/>
          <w:szCs w:val="34"/>
        </w:rPr>
      </w:pPr>
      <w:r w:rsidRPr="00926355">
        <w:rPr>
          <w:b/>
          <w:color w:val="ED7D31" w:themeColor="accent2"/>
          <w:sz w:val="34"/>
          <w:szCs w:val="34"/>
        </w:rPr>
        <w:t xml:space="preserve">TOUT EN DEVELOPPANT VOTRE </w:t>
      </w:r>
      <w:r w:rsidR="00BD18E9">
        <w:rPr>
          <w:b/>
          <w:color w:val="ED7D31" w:themeColor="accent2"/>
          <w:sz w:val="34"/>
          <w:szCs w:val="34"/>
        </w:rPr>
        <w:t xml:space="preserve">PROPRE </w:t>
      </w:r>
      <w:r w:rsidRPr="00926355">
        <w:rPr>
          <w:b/>
          <w:color w:val="ED7D31" w:themeColor="accent2"/>
          <w:sz w:val="34"/>
          <w:szCs w:val="34"/>
        </w:rPr>
        <w:t>OUTIL DE GUERISON</w:t>
      </w:r>
    </w:p>
    <w:p w14:paraId="1346F59D" w14:textId="77777777" w:rsidR="00926355" w:rsidRPr="00933813" w:rsidRDefault="00926355" w:rsidP="00926355">
      <w:pPr>
        <w:spacing w:after="0"/>
        <w:jc w:val="center"/>
        <w:rPr>
          <w:b/>
          <w:color w:val="ED7D31" w:themeColor="accent2"/>
          <w:sz w:val="6"/>
          <w:szCs w:val="6"/>
        </w:rPr>
      </w:pPr>
    </w:p>
    <w:p w14:paraId="116238FA" w14:textId="77777777" w:rsidR="00926355" w:rsidRPr="003808CD" w:rsidRDefault="00926355" w:rsidP="002854F1">
      <w:pPr>
        <w:pBdr>
          <w:top w:val="single" w:sz="4" w:space="1" w:color="auto"/>
          <w:left w:val="single" w:sz="4" w:space="4" w:color="auto"/>
          <w:bottom w:val="single" w:sz="4" w:space="1" w:color="auto"/>
          <w:right w:val="single" w:sz="4" w:space="4" w:color="auto"/>
        </w:pBdr>
        <w:spacing w:before="120" w:after="0"/>
        <w:jc w:val="both"/>
        <w:rPr>
          <w:rFonts w:cstheme="minorHAnsi"/>
          <w:bCs/>
          <w:sz w:val="24"/>
          <w:szCs w:val="40"/>
        </w:rPr>
      </w:pPr>
      <w:r w:rsidRPr="003808CD">
        <w:rPr>
          <w:rFonts w:cstheme="minorHAnsi"/>
          <w:bCs/>
          <w:sz w:val="24"/>
          <w:szCs w:val="40"/>
        </w:rPr>
        <w:t>Cette gymnastique douce, tirée de la Méthode de Libération des Cuirasses</w:t>
      </w:r>
      <w:r w:rsidRPr="003808CD">
        <w:rPr>
          <w:rFonts w:cstheme="minorHAnsi"/>
          <w:bCs/>
          <w:sz w:val="24"/>
          <w:szCs w:val="40"/>
          <w:vertAlign w:val="superscript"/>
        </w:rPr>
        <w:t>©</w:t>
      </w:r>
      <w:r w:rsidRPr="003808CD">
        <w:rPr>
          <w:rFonts w:cstheme="minorHAnsi"/>
          <w:bCs/>
          <w:sz w:val="24"/>
          <w:szCs w:val="40"/>
        </w:rPr>
        <w:t xml:space="preserve"> (MLC</w:t>
      </w:r>
      <w:r w:rsidRPr="003808CD">
        <w:rPr>
          <w:rFonts w:cstheme="minorHAnsi"/>
          <w:bCs/>
          <w:sz w:val="24"/>
          <w:szCs w:val="40"/>
          <w:vertAlign w:val="superscript"/>
        </w:rPr>
        <w:t xml:space="preserve">© </w:t>
      </w:r>
      <w:r w:rsidRPr="003808CD">
        <w:rPr>
          <w:rFonts w:cstheme="minorHAnsi"/>
          <w:bCs/>
          <w:sz w:val="24"/>
          <w:szCs w:val="40"/>
        </w:rPr>
        <w:t>de Marie Lise Labonté), est une approche psychocorporelle qui délie les chaînes musculaires par des mouvements doux, simples et progressifs, en utilisant des outils tels que balles mousses, rondins, bâtons ou balles de tennis. Adaptée à chaque personne et à chaque morphologie, elle s’enseigne en groupes ou de manière individuelle sur demande (en cabinet).</w:t>
      </w:r>
    </w:p>
    <w:p w14:paraId="00307FC1" w14:textId="77777777" w:rsidR="00926355" w:rsidRPr="003808CD" w:rsidRDefault="00926355" w:rsidP="002854F1">
      <w:pPr>
        <w:pBdr>
          <w:top w:val="single" w:sz="4" w:space="1" w:color="auto"/>
          <w:left w:val="single" w:sz="4" w:space="4" w:color="auto"/>
          <w:bottom w:val="single" w:sz="4" w:space="1" w:color="auto"/>
          <w:right w:val="single" w:sz="4" w:space="4" w:color="auto"/>
        </w:pBdr>
        <w:spacing w:before="60" w:after="0"/>
        <w:jc w:val="both"/>
        <w:rPr>
          <w:rFonts w:cstheme="minorHAnsi"/>
          <w:bCs/>
          <w:sz w:val="24"/>
          <w:szCs w:val="40"/>
        </w:rPr>
      </w:pPr>
      <w:r w:rsidRPr="003808CD">
        <w:rPr>
          <w:rFonts w:cstheme="minorHAnsi"/>
          <w:bCs/>
          <w:sz w:val="24"/>
          <w:szCs w:val="40"/>
        </w:rPr>
        <w:t>Par l’exploration consciente du mouvement, la méthode invite la personne à établir, dans la douceur, une relation d’accueil et d’écoute avec les messages de son corps. Elle libère les tensions musculaires (dos, articulations, etc.) et psychiques (émotionnelles) qui y sont accumulées et permet de retrouver vitalité, souplesse, détente et mieux-être.</w:t>
      </w:r>
    </w:p>
    <w:p w14:paraId="5FA1B3AD" w14:textId="77777777" w:rsidR="00926355" w:rsidRPr="003808CD" w:rsidRDefault="00926355" w:rsidP="002854F1">
      <w:pPr>
        <w:pBdr>
          <w:top w:val="single" w:sz="4" w:space="1" w:color="auto"/>
          <w:left w:val="single" w:sz="4" w:space="4" w:color="auto"/>
          <w:bottom w:val="single" w:sz="4" w:space="1" w:color="auto"/>
          <w:right w:val="single" w:sz="4" w:space="4" w:color="auto"/>
        </w:pBdr>
        <w:spacing w:before="60" w:after="0"/>
        <w:jc w:val="both"/>
        <w:rPr>
          <w:rFonts w:cstheme="minorHAnsi"/>
          <w:bCs/>
          <w:sz w:val="24"/>
          <w:szCs w:val="40"/>
        </w:rPr>
      </w:pPr>
      <w:r w:rsidRPr="003808CD">
        <w:rPr>
          <w:rFonts w:cstheme="minorHAnsi"/>
          <w:bCs/>
          <w:sz w:val="24"/>
          <w:szCs w:val="40"/>
        </w:rPr>
        <w:t>Chacun, à son rythme, apprivoise la rencontre avec les sensations de son corps. Nous sommes notre propre outil de guérison.</w:t>
      </w:r>
    </w:p>
    <w:p w14:paraId="7E682DCD" w14:textId="77777777" w:rsidR="00926355" w:rsidRPr="00933813" w:rsidRDefault="00926355" w:rsidP="00926355">
      <w:pPr>
        <w:spacing w:after="0"/>
        <w:jc w:val="both"/>
        <w:rPr>
          <w:b/>
          <w:sz w:val="10"/>
          <w:szCs w:val="10"/>
        </w:rPr>
      </w:pPr>
    </w:p>
    <w:p w14:paraId="0431FCE0" w14:textId="6883A2A6" w:rsidR="00C53F5C" w:rsidRPr="00926355" w:rsidRDefault="00723825" w:rsidP="00BD18E9">
      <w:pPr>
        <w:spacing w:after="0"/>
        <w:ind w:left="1560" w:hanging="1560"/>
        <w:jc w:val="both"/>
        <w:rPr>
          <w:sz w:val="28"/>
          <w:szCs w:val="28"/>
        </w:rPr>
      </w:pPr>
      <w:r w:rsidRPr="00BD18E9">
        <w:rPr>
          <w:b/>
          <w:sz w:val="28"/>
          <w:szCs w:val="28"/>
        </w:rPr>
        <w:t>Lieu</w:t>
      </w:r>
      <w:r w:rsidR="00A51731" w:rsidRPr="00BD18E9">
        <w:rPr>
          <w:b/>
          <w:sz w:val="28"/>
          <w:szCs w:val="28"/>
        </w:rPr>
        <w:t> </w:t>
      </w:r>
      <w:r w:rsidR="00A51731" w:rsidRPr="00926355">
        <w:rPr>
          <w:b/>
          <w:sz w:val="28"/>
          <w:szCs w:val="28"/>
        </w:rPr>
        <w:t xml:space="preserve">: </w:t>
      </w:r>
      <w:r w:rsidR="00A51731" w:rsidRPr="00926355">
        <w:rPr>
          <w:b/>
          <w:sz w:val="28"/>
          <w:szCs w:val="28"/>
        </w:rPr>
        <w:tab/>
      </w:r>
      <w:r w:rsidR="00D92862" w:rsidRPr="00926355">
        <w:rPr>
          <w:sz w:val="28"/>
          <w:szCs w:val="28"/>
        </w:rPr>
        <w:t>The Yoga Studio</w:t>
      </w:r>
      <w:r w:rsidR="006A7D3D" w:rsidRPr="00926355">
        <w:rPr>
          <w:sz w:val="28"/>
          <w:szCs w:val="28"/>
        </w:rPr>
        <w:t>,</w:t>
      </w:r>
      <w:r w:rsidR="006A7D3D" w:rsidRPr="00926355">
        <w:rPr>
          <w:b/>
          <w:sz w:val="28"/>
          <w:szCs w:val="28"/>
        </w:rPr>
        <w:t xml:space="preserve"> </w:t>
      </w:r>
      <w:r w:rsidR="00A51731" w:rsidRPr="00926355">
        <w:rPr>
          <w:sz w:val="28"/>
          <w:szCs w:val="28"/>
        </w:rPr>
        <w:t xml:space="preserve">Rue des Platane </w:t>
      </w:r>
      <w:r w:rsidR="00D92862" w:rsidRPr="00926355">
        <w:rPr>
          <w:sz w:val="28"/>
          <w:szCs w:val="28"/>
        </w:rPr>
        <w:t>41</w:t>
      </w:r>
      <w:r w:rsidR="00025AC2" w:rsidRPr="00926355">
        <w:rPr>
          <w:sz w:val="28"/>
          <w:szCs w:val="28"/>
        </w:rPr>
        <w:t>, 1752 Villars-sur-Glâne</w:t>
      </w:r>
      <w:r w:rsidR="00B95E24" w:rsidRPr="00926355">
        <w:rPr>
          <w:sz w:val="28"/>
          <w:szCs w:val="28"/>
        </w:rPr>
        <w:t xml:space="preserve">. </w:t>
      </w:r>
    </w:p>
    <w:p w14:paraId="18378079" w14:textId="428B56D3" w:rsidR="00137868" w:rsidRPr="00BD18E9" w:rsidRDefault="000B2724" w:rsidP="00BD18E9">
      <w:pPr>
        <w:spacing w:before="120" w:after="0"/>
        <w:ind w:left="1560" w:hanging="1560"/>
        <w:rPr>
          <w:b/>
        </w:rPr>
      </w:pPr>
      <w:r w:rsidRPr="00926355">
        <w:rPr>
          <w:b/>
          <w:sz w:val="28"/>
          <w:szCs w:val="28"/>
        </w:rPr>
        <w:t xml:space="preserve">Prix : </w:t>
      </w:r>
      <w:r w:rsidRPr="00926355">
        <w:rPr>
          <w:b/>
          <w:sz w:val="24"/>
          <w:szCs w:val="24"/>
        </w:rPr>
        <w:tab/>
      </w:r>
      <w:r w:rsidR="00137868" w:rsidRPr="00BD18E9">
        <w:rPr>
          <w:bCs/>
        </w:rPr>
        <w:t xml:space="preserve">Session </w:t>
      </w:r>
      <w:r w:rsidR="00064C39">
        <w:rPr>
          <w:bCs/>
        </w:rPr>
        <w:t>d’un trimestre de</w:t>
      </w:r>
      <w:r w:rsidR="00137868" w:rsidRPr="00BD18E9">
        <w:rPr>
          <w:bCs/>
        </w:rPr>
        <w:t xml:space="preserve"> 1</w:t>
      </w:r>
      <w:r w:rsidR="00064C39">
        <w:rPr>
          <w:bCs/>
        </w:rPr>
        <w:t>3</w:t>
      </w:r>
      <w:r w:rsidR="00137868" w:rsidRPr="00BD18E9">
        <w:rPr>
          <w:bCs/>
        </w:rPr>
        <w:t xml:space="preserve"> séances </w:t>
      </w:r>
      <w:r w:rsidR="00DB10ED" w:rsidRPr="00BD18E9">
        <w:rPr>
          <w:bCs/>
        </w:rPr>
        <w:t xml:space="preserve">sans marche </w:t>
      </w:r>
      <w:r w:rsidR="00137868" w:rsidRPr="00BD18E9">
        <w:rPr>
          <w:bCs/>
        </w:rPr>
        <w:t>(</w:t>
      </w:r>
      <w:r w:rsidR="00137868" w:rsidRPr="00BD18E9">
        <w:rPr>
          <w:iCs/>
        </w:rPr>
        <w:t xml:space="preserve">CHF </w:t>
      </w:r>
      <w:r w:rsidR="00064C39">
        <w:rPr>
          <w:iCs/>
        </w:rPr>
        <w:t>325</w:t>
      </w:r>
      <w:r w:rsidR="00DB10ED" w:rsidRPr="00BD18E9">
        <w:rPr>
          <w:iCs/>
        </w:rPr>
        <w:t>,-</w:t>
      </w:r>
      <w:r w:rsidR="00137868" w:rsidRPr="00BD18E9">
        <w:rPr>
          <w:iCs/>
        </w:rPr>
        <w:t>)</w:t>
      </w:r>
      <w:r w:rsidR="00A85C3F" w:rsidRPr="00BD18E9">
        <w:rPr>
          <w:bCs/>
        </w:rPr>
        <w:t>.</w:t>
      </w:r>
      <w:r w:rsidR="008E318E" w:rsidRPr="00BD18E9">
        <w:rPr>
          <w:bCs/>
        </w:rPr>
        <w:t xml:space="preserve"> </w:t>
      </w:r>
      <w:r w:rsidR="00064C39">
        <w:rPr>
          <w:bCs/>
        </w:rPr>
        <w:t>Av</w:t>
      </w:r>
      <w:r w:rsidR="00DB10ED" w:rsidRPr="00BD18E9">
        <w:rPr>
          <w:bCs/>
        </w:rPr>
        <w:t xml:space="preserve">ec marche </w:t>
      </w:r>
      <w:r w:rsidR="00137868" w:rsidRPr="00BD18E9">
        <w:rPr>
          <w:bCs/>
        </w:rPr>
        <w:t>(</w:t>
      </w:r>
      <w:r w:rsidR="00137868" w:rsidRPr="00BD18E9">
        <w:rPr>
          <w:iCs/>
        </w:rPr>
        <w:t>CHF 3</w:t>
      </w:r>
      <w:r w:rsidR="00064C39">
        <w:rPr>
          <w:iCs/>
        </w:rPr>
        <w:t>9</w:t>
      </w:r>
      <w:r w:rsidR="00137868" w:rsidRPr="00BD18E9">
        <w:rPr>
          <w:iCs/>
        </w:rPr>
        <w:t>0</w:t>
      </w:r>
      <w:r w:rsidR="00DB10ED" w:rsidRPr="00BD18E9">
        <w:rPr>
          <w:iCs/>
        </w:rPr>
        <w:t>,</w:t>
      </w:r>
      <w:r w:rsidR="00137868" w:rsidRPr="00BD18E9">
        <w:rPr>
          <w:iCs/>
        </w:rPr>
        <w:t>-</w:t>
      </w:r>
      <w:r w:rsidR="00BD18E9">
        <w:rPr>
          <w:iCs/>
        </w:rPr>
        <w:t>)</w:t>
      </w:r>
    </w:p>
    <w:p w14:paraId="0D6523A2" w14:textId="5C9CCA34" w:rsidR="00A51731" w:rsidRPr="00BD18E9" w:rsidRDefault="00A85C3F" w:rsidP="00BD18E9">
      <w:pPr>
        <w:spacing w:before="40" w:after="0"/>
        <w:ind w:left="1560"/>
        <w:jc w:val="both"/>
        <w:rPr>
          <w:b/>
          <w:i/>
          <w:iCs/>
          <w:sz w:val="24"/>
          <w:szCs w:val="24"/>
        </w:rPr>
      </w:pPr>
      <w:r w:rsidRPr="00BD18E9">
        <w:rPr>
          <w:b/>
          <w:i/>
          <w:iCs/>
          <w:sz w:val="24"/>
          <w:szCs w:val="24"/>
        </w:rPr>
        <w:t xml:space="preserve">Une séance d’essai </w:t>
      </w:r>
      <w:r w:rsidR="00D92862" w:rsidRPr="00BD18E9">
        <w:rPr>
          <w:b/>
          <w:i/>
          <w:iCs/>
          <w:sz w:val="24"/>
          <w:szCs w:val="24"/>
        </w:rPr>
        <w:t>CHF 2</w:t>
      </w:r>
      <w:r w:rsidR="00064C39">
        <w:rPr>
          <w:b/>
          <w:i/>
          <w:iCs/>
          <w:sz w:val="24"/>
          <w:szCs w:val="24"/>
        </w:rPr>
        <w:t>5</w:t>
      </w:r>
      <w:r w:rsidR="00D92862" w:rsidRPr="00BD18E9">
        <w:rPr>
          <w:b/>
          <w:i/>
          <w:iCs/>
          <w:sz w:val="24"/>
          <w:szCs w:val="24"/>
        </w:rPr>
        <w:t>,- à déduire sur le prochain abonnement.</w:t>
      </w:r>
      <w:r w:rsidR="00137868" w:rsidRPr="00BD18E9">
        <w:rPr>
          <w:b/>
          <w:i/>
          <w:iCs/>
          <w:sz w:val="24"/>
          <w:szCs w:val="24"/>
        </w:rPr>
        <w:t xml:space="preserve"> </w:t>
      </w:r>
    </w:p>
    <w:p w14:paraId="40487C2C" w14:textId="0E929397" w:rsidR="00A51731" w:rsidRPr="00926355" w:rsidRDefault="000B2724" w:rsidP="00BD18E9">
      <w:pPr>
        <w:spacing w:before="120" w:after="0"/>
        <w:ind w:left="1560" w:hanging="1560"/>
        <w:jc w:val="both"/>
        <w:rPr>
          <w:b/>
          <w:i/>
          <w:iCs/>
          <w:sz w:val="24"/>
          <w:szCs w:val="24"/>
        </w:rPr>
      </w:pPr>
      <w:r w:rsidRPr="00926355">
        <w:rPr>
          <w:b/>
          <w:sz w:val="28"/>
          <w:szCs w:val="28"/>
        </w:rPr>
        <w:t>Matériel :</w:t>
      </w:r>
      <w:r w:rsidRPr="00926355">
        <w:rPr>
          <w:b/>
          <w:sz w:val="28"/>
          <w:szCs w:val="28"/>
        </w:rPr>
        <w:tab/>
      </w:r>
      <w:r w:rsidR="006A7D3D" w:rsidRPr="00926355">
        <w:rPr>
          <w:sz w:val="28"/>
          <w:szCs w:val="28"/>
        </w:rPr>
        <w:t>H</w:t>
      </w:r>
      <w:r w:rsidR="00A51731" w:rsidRPr="00926355">
        <w:rPr>
          <w:sz w:val="28"/>
          <w:szCs w:val="28"/>
        </w:rPr>
        <w:t>abits confortables</w:t>
      </w:r>
      <w:r w:rsidR="00137868" w:rsidRPr="00926355">
        <w:rPr>
          <w:sz w:val="28"/>
          <w:szCs w:val="28"/>
        </w:rPr>
        <w:t xml:space="preserve"> et</w:t>
      </w:r>
      <w:r w:rsidR="00A51731" w:rsidRPr="00926355">
        <w:rPr>
          <w:sz w:val="28"/>
          <w:szCs w:val="28"/>
        </w:rPr>
        <w:t xml:space="preserve"> </w:t>
      </w:r>
      <w:r w:rsidR="00BD18E9">
        <w:rPr>
          <w:sz w:val="28"/>
          <w:szCs w:val="28"/>
        </w:rPr>
        <w:t>T</w:t>
      </w:r>
      <w:r w:rsidR="00A51731" w:rsidRPr="00926355">
        <w:rPr>
          <w:sz w:val="28"/>
          <w:szCs w:val="28"/>
        </w:rPr>
        <w:t>apis de sol</w:t>
      </w:r>
      <w:r w:rsidR="00763DAC" w:rsidRPr="00926355">
        <w:rPr>
          <w:sz w:val="28"/>
          <w:szCs w:val="28"/>
        </w:rPr>
        <w:t>.</w:t>
      </w:r>
      <w:r w:rsidR="00763DAC" w:rsidRPr="00926355">
        <w:rPr>
          <w:i/>
          <w:iCs/>
          <w:sz w:val="24"/>
          <w:szCs w:val="24"/>
        </w:rPr>
        <w:t xml:space="preserve"> </w:t>
      </w:r>
    </w:p>
    <w:p w14:paraId="58F50E95" w14:textId="62BC8CC1" w:rsidR="00A516F6" w:rsidRPr="00926355" w:rsidRDefault="00A516F6" w:rsidP="00BD18E9">
      <w:pPr>
        <w:spacing w:before="120" w:after="0"/>
        <w:ind w:left="1560" w:hanging="1560"/>
        <w:jc w:val="both"/>
        <w:rPr>
          <w:rFonts w:cstheme="minorHAnsi"/>
          <w:bCs/>
          <w:sz w:val="28"/>
          <w:szCs w:val="28"/>
        </w:rPr>
      </w:pPr>
      <w:r w:rsidRPr="00926355">
        <w:rPr>
          <w:b/>
          <w:sz w:val="28"/>
          <w:szCs w:val="28"/>
        </w:rPr>
        <w:t>Remarque :</w:t>
      </w:r>
      <w:r w:rsidRPr="00926355">
        <w:rPr>
          <w:b/>
          <w:sz w:val="28"/>
          <w:szCs w:val="28"/>
        </w:rPr>
        <w:tab/>
      </w:r>
      <w:r w:rsidR="00D92862" w:rsidRPr="00926355">
        <w:rPr>
          <w:rFonts w:cstheme="minorHAnsi"/>
          <w:bCs/>
          <w:sz w:val="28"/>
          <w:szCs w:val="28"/>
        </w:rPr>
        <w:t>Il est possible d’intégrer la session à tout moment !</w:t>
      </w:r>
    </w:p>
    <w:p w14:paraId="08EFCA91" w14:textId="77777777" w:rsidR="006E1636" w:rsidRPr="00933813" w:rsidRDefault="006E1636" w:rsidP="00BD18E9">
      <w:pPr>
        <w:spacing w:after="0"/>
        <w:ind w:left="1560" w:hanging="1560"/>
        <w:rPr>
          <w:rFonts w:cstheme="minorHAnsi"/>
          <w:bCs/>
          <w:sz w:val="8"/>
          <w:szCs w:val="18"/>
        </w:rPr>
      </w:pPr>
    </w:p>
    <w:p w14:paraId="5341674A" w14:textId="28A58B67" w:rsidR="00E75A66" w:rsidRPr="003808CD" w:rsidRDefault="00E75A66" w:rsidP="00BD18E9">
      <w:pPr>
        <w:tabs>
          <w:tab w:val="left" w:pos="1843"/>
        </w:tabs>
        <w:spacing w:after="0"/>
        <w:ind w:left="1560" w:hanging="1560"/>
        <w:rPr>
          <w:bCs/>
          <w:color w:val="C00000"/>
          <w:sz w:val="28"/>
          <w:szCs w:val="28"/>
        </w:rPr>
      </w:pPr>
      <w:r w:rsidRPr="00BD18E9">
        <w:rPr>
          <w:b/>
          <w:sz w:val="28"/>
          <w:szCs w:val="28"/>
        </w:rPr>
        <w:t>H</w:t>
      </w:r>
      <w:r w:rsidR="00E05EA4" w:rsidRPr="00BD18E9">
        <w:rPr>
          <w:b/>
          <w:sz w:val="28"/>
          <w:szCs w:val="28"/>
        </w:rPr>
        <w:t>oraires</w:t>
      </w:r>
      <w:r w:rsidRPr="00BD18E9">
        <w:rPr>
          <w:b/>
          <w:sz w:val="28"/>
          <w:szCs w:val="28"/>
        </w:rPr>
        <w:t xml:space="preserve"> : </w:t>
      </w:r>
      <w:r w:rsidRPr="00BD18E9">
        <w:rPr>
          <w:b/>
          <w:sz w:val="24"/>
          <w:szCs w:val="24"/>
        </w:rPr>
        <w:tab/>
      </w:r>
      <w:r w:rsidR="00064C39">
        <w:rPr>
          <w:b/>
          <w:sz w:val="28"/>
          <w:szCs w:val="28"/>
        </w:rPr>
        <w:t>L</w:t>
      </w:r>
      <w:r w:rsidRPr="003808CD">
        <w:rPr>
          <w:b/>
          <w:sz w:val="28"/>
          <w:szCs w:val="28"/>
        </w:rPr>
        <w:t xml:space="preserve">es </w:t>
      </w:r>
      <w:r w:rsidR="00094CF7" w:rsidRPr="003808CD">
        <w:rPr>
          <w:b/>
          <w:color w:val="C00000"/>
          <w:sz w:val="32"/>
          <w:szCs w:val="32"/>
          <w:u w:val="single"/>
        </w:rPr>
        <w:t>lundis</w:t>
      </w:r>
      <w:r w:rsidR="00137868" w:rsidRPr="003808CD">
        <w:rPr>
          <w:bCs/>
          <w:color w:val="C00000"/>
          <w:sz w:val="32"/>
          <w:szCs w:val="32"/>
        </w:rPr>
        <w:t xml:space="preserve"> </w:t>
      </w:r>
      <w:r w:rsidR="00D92862" w:rsidRPr="002854F1">
        <w:rPr>
          <w:bCs/>
          <w:sz w:val="24"/>
          <w:szCs w:val="24"/>
        </w:rPr>
        <w:t>(</w:t>
      </w:r>
      <w:r w:rsidR="00137868" w:rsidRPr="002854F1">
        <w:rPr>
          <w:bCs/>
          <w:sz w:val="24"/>
          <w:szCs w:val="24"/>
        </w:rPr>
        <w:t>sauf vacances scolaires</w:t>
      </w:r>
      <w:r w:rsidR="00D92862" w:rsidRPr="002854F1">
        <w:rPr>
          <w:bCs/>
          <w:sz w:val="24"/>
          <w:szCs w:val="24"/>
        </w:rPr>
        <w:t>)</w:t>
      </w:r>
    </w:p>
    <w:p w14:paraId="596B9DD3" w14:textId="482A7CEB" w:rsidR="007E64DB" w:rsidRPr="003808CD" w:rsidRDefault="00926355" w:rsidP="00BD18E9">
      <w:pPr>
        <w:tabs>
          <w:tab w:val="left" w:pos="1843"/>
          <w:tab w:val="left" w:pos="3828"/>
          <w:tab w:val="left" w:pos="5387"/>
          <w:tab w:val="left" w:pos="6237"/>
        </w:tabs>
        <w:spacing w:after="0"/>
        <w:ind w:left="1560" w:hanging="1560"/>
        <w:rPr>
          <w:bCs/>
          <w:sz w:val="28"/>
          <w:szCs w:val="28"/>
        </w:rPr>
      </w:pPr>
      <w:r w:rsidRPr="003808CD">
        <w:rPr>
          <w:bCs/>
          <w:sz w:val="28"/>
          <w:szCs w:val="28"/>
        </w:rPr>
        <w:tab/>
      </w:r>
      <w:r w:rsidR="007E64DB" w:rsidRPr="003808CD">
        <w:rPr>
          <w:bCs/>
          <w:sz w:val="28"/>
          <w:szCs w:val="28"/>
        </w:rPr>
        <w:sym w:font="Wingdings" w:char="F06F"/>
      </w:r>
      <w:r w:rsidR="007E64DB" w:rsidRPr="003808CD">
        <w:rPr>
          <w:bCs/>
          <w:sz w:val="28"/>
          <w:szCs w:val="28"/>
        </w:rPr>
        <w:t xml:space="preserve">  </w:t>
      </w:r>
      <w:r w:rsidR="00DB10ED" w:rsidRPr="003808CD">
        <w:rPr>
          <w:bCs/>
          <w:sz w:val="28"/>
          <w:szCs w:val="28"/>
        </w:rPr>
        <w:t>09</w:t>
      </w:r>
      <w:r w:rsidR="007E64DB" w:rsidRPr="003808CD">
        <w:rPr>
          <w:bCs/>
          <w:sz w:val="28"/>
          <w:szCs w:val="28"/>
        </w:rPr>
        <w:t>h00 - 1</w:t>
      </w:r>
      <w:r w:rsidR="00DB10ED" w:rsidRPr="003808CD">
        <w:rPr>
          <w:bCs/>
          <w:sz w:val="28"/>
          <w:szCs w:val="28"/>
        </w:rPr>
        <w:t>0</w:t>
      </w:r>
      <w:r w:rsidR="007E64DB" w:rsidRPr="003808CD">
        <w:rPr>
          <w:bCs/>
          <w:sz w:val="28"/>
          <w:szCs w:val="28"/>
        </w:rPr>
        <w:t>h</w:t>
      </w:r>
      <w:r w:rsidR="00DB10ED" w:rsidRPr="003808CD">
        <w:rPr>
          <w:bCs/>
          <w:sz w:val="28"/>
          <w:szCs w:val="28"/>
        </w:rPr>
        <w:t>0</w:t>
      </w:r>
      <w:r w:rsidR="007E64DB" w:rsidRPr="003808CD">
        <w:rPr>
          <w:bCs/>
          <w:sz w:val="28"/>
          <w:szCs w:val="28"/>
        </w:rPr>
        <w:t xml:space="preserve">0 </w:t>
      </w:r>
      <w:r w:rsidR="007E64DB" w:rsidRPr="003808CD">
        <w:rPr>
          <w:bCs/>
          <w:i/>
          <w:iCs/>
          <w:sz w:val="24"/>
          <w:szCs w:val="24"/>
        </w:rPr>
        <w:t>(</w:t>
      </w:r>
      <w:r w:rsidR="00D92862" w:rsidRPr="003808CD">
        <w:rPr>
          <w:bCs/>
          <w:i/>
          <w:iCs/>
          <w:sz w:val="24"/>
          <w:szCs w:val="24"/>
        </w:rPr>
        <w:t>MLC</w:t>
      </w:r>
      <w:r w:rsidR="00D92862" w:rsidRPr="003808CD">
        <w:rPr>
          <w:rFonts w:cstheme="minorHAnsi"/>
          <w:bCs/>
          <w:i/>
          <w:iCs/>
          <w:sz w:val="24"/>
          <w:szCs w:val="24"/>
          <w:vertAlign w:val="superscript"/>
        </w:rPr>
        <w:t>©</w:t>
      </w:r>
      <w:r w:rsidR="00DB10ED" w:rsidRPr="003808CD">
        <w:rPr>
          <w:bCs/>
          <w:i/>
          <w:iCs/>
          <w:sz w:val="24"/>
          <w:szCs w:val="24"/>
        </w:rPr>
        <w:t xml:space="preserve"> sans marche</w:t>
      </w:r>
      <w:r w:rsidR="007E64DB" w:rsidRPr="003808CD">
        <w:rPr>
          <w:bCs/>
          <w:i/>
          <w:iCs/>
          <w:sz w:val="24"/>
          <w:szCs w:val="24"/>
        </w:rPr>
        <w:t>)</w:t>
      </w:r>
    </w:p>
    <w:p w14:paraId="0F24725A" w14:textId="21071E30" w:rsidR="00E75A66" w:rsidRPr="00933813" w:rsidRDefault="00926355" w:rsidP="00BD18E9">
      <w:pPr>
        <w:tabs>
          <w:tab w:val="left" w:pos="1843"/>
          <w:tab w:val="left" w:pos="3828"/>
          <w:tab w:val="left" w:pos="5387"/>
          <w:tab w:val="left" w:pos="6237"/>
        </w:tabs>
        <w:spacing w:after="0"/>
        <w:ind w:left="1560" w:hanging="1560"/>
        <w:rPr>
          <w:bCs/>
          <w:i/>
          <w:iCs/>
          <w:sz w:val="24"/>
          <w:szCs w:val="24"/>
        </w:rPr>
      </w:pPr>
      <w:r w:rsidRPr="003808CD">
        <w:rPr>
          <w:bCs/>
          <w:sz w:val="28"/>
          <w:szCs w:val="28"/>
        </w:rPr>
        <w:tab/>
      </w:r>
      <w:r w:rsidR="00E75A66" w:rsidRPr="003808CD">
        <w:rPr>
          <w:bCs/>
          <w:sz w:val="28"/>
          <w:szCs w:val="28"/>
        </w:rPr>
        <w:sym w:font="Wingdings" w:char="F06F"/>
      </w:r>
      <w:r w:rsidR="00E75A66" w:rsidRPr="003808CD">
        <w:rPr>
          <w:bCs/>
          <w:sz w:val="28"/>
          <w:szCs w:val="28"/>
        </w:rPr>
        <w:t xml:space="preserve"> </w:t>
      </w:r>
      <w:r w:rsidR="00F23958" w:rsidRPr="003808CD">
        <w:rPr>
          <w:bCs/>
          <w:sz w:val="28"/>
          <w:szCs w:val="28"/>
        </w:rPr>
        <w:t xml:space="preserve"> </w:t>
      </w:r>
      <w:r w:rsidR="00E75A66" w:rsidRPr="003808CD">
        <w:rPr>
          <w:bCs/>
          <w:sz w:val="28"/>
          <w:szCs w:val="28"/>
        </w:rPr>
        <w:t>1</w:t>
      </w:r>
      <w:r w:rsidR="00094CF7" w:rsidRPr="003808CD">
        <w:rPr>
          <w:bCs/>
          <w:sz w:val="28"/>
          <w:szCs w:val="28"/>
        </w:rPr>
        <w:t>9</w:t>
      </w:r>
      <w:r w:rsidR="00E75A66" w:rsidRPr="003808CD">
        <w:rPr>
          <w:bCs/>
          <w:sz w:val="28"/>
          <w:szCs w:val="28"/>
        </w:rPr>
        <w:t>h</w:t>
      </w:r>
      <w:r w:rsidR="00D92862" w:rsidRPr="003808CD">
        <w:rPr>
          <w:bCs/>
          <w:sz w:val="28"/>
          <w:szCs w:val="28"/>
        </w:rPr>
        <w:t>15</w:t>
      </w:r>
      <w:r w:rsidR="00025AC2" w:rsidRPr="003808CD">
        <w:rPr>
          <w:bCs/>
          <w:sz w:val="28"/>
          <w:szCs w:val="28"/>
        </w:rPr>
        <w:t xml:space="preserve"> - </w:t>
      </w:r>
      <w:r w:rsidR="00E75A66" w:rsidRPr="003808CD">
        <w:rPr>
          <w:bCs/>
          <w:sz w:val="28"/>
          <w:szCs w:val="28"/>
        </w:rPr>
        <w:t>20h</w:t>
      </w:r>
      <w:r w:rsidR="00D92862" w:rsidRPr="003808CD">
        <w:rPr>
          <w:bCs/>
          <w:sz w:val="28"/>
          <w:szCs w:val="28"/>
        </w:rPr>
        <w:t>15</w:t>
      </w:r>
      <w:r w:rsidR="00094CF7" w:rsidRPr="003808CD">
        <w:rPr>
          <w:bCs/>
          <w:sz w:val="28"/>
          <w:szCs w:val="28"/>
        </w:rPr>
        <w:t xml:space="preserve"> </w:t>
      </w:r>
      <w:r w:rsidR="00B85C21" w:rsidRPr="00933813">
        <w:rPr>
          <w:bCs/>
          <w:i/>
          <w:iCs/>
          <w:sz w:val="24"/>
          <w:szCs w:val="24"/>
        </w:rPr>
        <w:t>(</w:t>
      </w:r>
      <w:r w:rsidR="00D92862" w:rsidRPr="00933813">
        <w:rPr>
          <w:bCs/>
          <w:i/>
          <w:iCs/>
          <w:sz w:val="24"/>
          <w:szCs w:val="24"/>
        </w:rPr>
        <w:t>MLC</w:t>
      </w:r>
      <w:r w:rsidR="00D92862" w:rsidRPr="00933813">
        <w:rPr>
          <w:rFonts w:cstheme="minorHAnsi"/>
          <w:bCs/>
          <w:i/>
          <w:iCs/>
          <w:sz w:val="24"/>
          <w:szCs w:val="24"/>
          <w:vertAlign w:val="superscript"/>
        </w:rPr>
        <w:t>©</w:t>
      </w:r>
      <w:r w:rsidR="00D92862" w:rsidRPr="00933813">
        <w:rPr>
          <w:bCs/>
          <w:i/>
          <w:iCs/>
          <w:sz w:val="24"/>
          <w:szCs w:val="24"/>
        </w:rPr>
        <w:t xml:space="preserve"> </w:t>
      </w:r>
      <w:r w:rsidR="00B85C21" w:rsidRPr="00933813">
        <w:rPr>
          <w:bCs/>
          <w:i/>
          <w:iCs/>
          <w:sz w:val="24"/>
          <w:szCs w:val="24"/>
        </w:rPr>
        <w:t>sans marche)</w:t>
      </w:r>
    </w:p>
    <w:p w14:paraId="3430111C" w14:textId="71A2A71B" w:rsidR="00E75A66" w:rsidRPr="0014042C" w:rsidRDefault="00E75A66" w:rsidP="00BD18E9">
      <w:pPr>
        <w:tabs>
          <w:tab w:val="left" w:pos="1843"/>
        </w:tabs>
        <w:spacing w:after="0"/>
        <w:ind w:left="1560" w:hanging="1560"/>
        <w:rPr>
          <w:b/>
          <w:sz w:val="12"/>
          <w:szCs w:val="12"/>
        </w:rPr>
      </w:pPr>
    </w:p>
    <w:p w14:paraId="330D2B73" w14:textId="7A9362C3" w:rsidR="00E75A66" w:rsidRPr="002854F1" w:rsidRDefault="00064C39" w:rsidP="00064C39">
      <w:pPr>
        <w:pStyle w:val="Paragraphedeliste"/>
        <w:tabs>
          <w:tab w:val="left" w:pos="1843"/>
        </w:tabs>
        <w:spacing w:after="0"/>
        <w:ind w:left="1560"/>
        <w:rPr>
          <w:i/>
          <w:sz w:val="24"/>
          <w:szCs w:val="24"/>
        </w:rPr>
      </w:pPr>
      <w:r>
        <w:rPr>
          <w:b/>
          <w:sz w:val="28"/>
          <w:szCs w:val="28"/>
        </w:rPr>
        <w:t>L</w:t>
      </w:r>
      <w:r w:rsidR="00E75A66" w:rsidRPr="003808CD">
        <w:rPr>
          <w:b/>
          <w:sz w:val="28"/>
          <w:szCs w:val="28"/>
        </w:rPr>
        <w:t xml:space="preserve">es </w:t>
      </w:r>
      <w:r w:rsidR="00094CF7" w:rsidRPr="003808CD">
        <w:rPr>
          <w:b/>
          <w:color w:val="C00000"/>
          <w:sz w:val="32"/>
          <w:szCs w:val="32"/>
          <w:u w:val="single"/>
        </w:rPr>
        <w:t>mardis</w:t>
      </w:r>
      <w:r w:rsidR="00A516F6" w:rsidRPr="003808CD">
        <w:rPr>
          <w:b/>
          <w:sz w:val="32"/>
          <w:szCs w:val="32"/>
        </w:rPr>
        <w:t xml:space="preserve"> </w:t>
      </w:r>
      <w:r w:rsidR="00137868" w:rsidRPr="002854F1">
        <w:rPr>
          <w:bCs/>
          <w:sz w:val="24"/>
          <w:szCs w:val="24"/>
        </w:rPr>
        <w:t>(sauf vacances scolaires)</w:t>
      </w:r>
    </w:p>
    <w:p w14:paraId="0F98BB99" w14:textId="14FD51C8" w:rsidR="00C847AA" w:rsidRPr="003808CD" w:rsidRDefault="00926355" w:rsidP="00BD18E9">
      <w:pPr>
        <w:tabs>
          <w:tab w:val="left" w:pos="1843"/>
          <w:tab w:val="left" w:pos="3828"/>
          <w:tab w:val="left" w:pos="5387"/>
          <w:tab w:val="left" w:pos="6237"/>
        </w:tabs>
        <w:spacing w:after="0"/>
        <w:ind w:left="1560" w:hanging="1560"/>
        <w:rPr>
          <w:bCs/>
          <w:sz w:val="28"/>
          <w:szCs w:val="28"/>
        </w:rPr>
      </w:pPr>
      <w:r w:rsidRPr="003808CD">
        <w:rPr>
          <w:bCs/>
          <w:sz w:val="28"/>
          <w:szCs w:val="28"/>
        </w:rPr>
        <w:tab/>
      </w:r>
      <w:r w:rsidR="00094CF7" w:rsidRPr="003808CD">
        <w:rPr>
          <w:bCs/>
          <w:sz w:val="28"/>
          <w:szCs w:val="28"/>
        </w:rPr>
        <w:sym w:font="Wingdings" w:char="F06F"/>
      </w:r>
      <w:r w:rsidR="00094CF7" w:rsidRPr="003808CD">
        <w:rPr>
          <w:bCs/>
          <w:sz w:val="28"/>
          <w:szCs w:val="28"/>
        </w:rPr>
        <w:t xml:space="preserve">  0</w:t>
      </w:r>
      <w:r w:rsidR="00D92862" w:rsidRPr="003808CD">
        <w:rPr>
          <w:bCs/>
          <w:sz w:val="28"/>
          <w:szCs w:val="28"/>
        </w:rPr>
        <w:t>9</w:t>
      </w:r>
      <w:r w:rsidR="00094CF7" w:rsidRPr="003808CD">
        <w:rPr>
          <w:bCs/>
          <w:sz w:val="28"/>
          <w:szCs w:val="28"/>
        </w:rPr>
        <w:t>h</w:t>
      </w:r>
      <w:r w:rsidR="004317E2" w:rsidRPr="003808CD">
        <w:rPr>
          <w:bCs/>
          <w:sz w:val="28"/>
          <w:szCs w:val="28"/>
        </w:rPr>
        <w:t>3</w:t>
      </w:r>
      <w:r w:rsidR="00BB0B53" w:rsidRPr="003808CD">
        <w:rPr>
          <w:bCs/>
          <w:sz w:val="28"/>
          <w:szCs w:val="28"/>
        </w:rPr>
        <w:t>0</w:t>
      </w:r>
      <w:r w:rsidR="00094CF7" w:rsidRPr="003808CD">
        <w:rPr>
          <w:bCs/>
          <w:sz w:val="28"/>
          <w:szCs w:val="28"/>
        </w:rPr>
        <w:t xml:space="preserve"> - 1</w:t>
      </w:r>
      <w:r w:rsidR="00D92862" w:rsidRPr="003808CD">
        <w:rPr>
          <w:bCs/>
          <w:sz w:val="28"/>
          <w:szCs w:val="28"/>
        </w:rPr>
        <w:t>1</w:t>
      </w:r>
      <w:r w:rsidR="00094CF7" w:rsidRPr="003808CD">
        <w:rPr>
          <w:bCs/>
          <w:sz w:val="28"/>
          <w:szCs w:val="28"/>
        </w:rPr>
        <w:t>h</w:t>
      </w:r>
      <w:r w:rsidR="00D92862" w:rsidRPr="003808CD">
        <w:rPr>
          <w:bCs/>
          <w:sz w:val="28"/>
          <w:szCs w:val="28"/>
        </w:rPr>
        <w:t>25</w:t>
      </w:r>
      <w:r w:rsidR="00C847AA" w:rsidRPr="003808CD">
        <w:rPr>
          <w:bCs/>
          <w:sz w:val="28"/>
          <w:szCs w:val="28"/>
        </w:rPr>
        <w:t xml:space="preserve"> </w:t>
      </w:r>
      <w:r w:rsidR="00B85C21" w:rsidRPr="00933813">
        <w:rPr>
          <w:bCs/>
          <w:i/>
          <w:iCs/>
          <w:sz w:val="28"/>
          <w:szCs w:val="28"/>
        </w:rPr>
        <w:t xml:space="preserve">(Marche et </w:t>
      </w:r>
      <w:r w:rsidR="00D92862" w:rsidRPr="00933813">
        <w:rPr>
          <w:bCs/>
          <w:i/>
          <w:iCs/>
          <w:sz w:val="28"/>
          <w:szCs w:val="28"/>
        </w:rPr>
        <w:t>MLC</w:t>
      </w:r>
      <w:r w:rsidR="00D92862" w:rsidRPr="00933813">
        <w:rPr>
          <w:rFonts w:cstheme="minorHAnsi"/>
          <w:bCs/>
          <w:i/>
          <w:iCs/>
          <w:sz w:val="28"/>
          <w:szCs w:val="28"/>
          <w:vertAlign w:val="superscript"/>
        </w:rPr>
        <w:t>©</w:t>
      </w:r>
      <w:r w:rsidR="00B85C21" w:rsidRPr="00933813">
        <w:rPr>
          <w:bCs/>
          <w:i/>
          <w:iCs/>
          <w:sz w:val="28"/>
          <w:szCs w:val="28"/>
        </w:rPr>
        <w:t>)</w:t>
      </w:r>
      <w:r w:rsidR="00064C39">
        <w:rPr>
          <w:bCs/>
          <w:i/>
          <w:iCs/>
          <w:sz w:val="28"/>
          <w:szCs w:val="28"/>
        </w:rPr>
        <w:t xml:space="preserve"> ou 10h25-11h25 </w:t>
      </w:r>
      <w:r w:rsidR="00C804B8" w:rsidRPr="00933813">
        <w:rPr>
          <w:bCs/>
          <w:i/>
          <w:iCs/>
          <w:sz w:val="28"/>
          <w:szCs w:val="28"/>
        </w:rPr>
        <w:t>(MLC</w:t>
      </w:r>
      <w:r w:rsidR="00C804B8" w:rsidRPr="00933813">
        <w:rPr>
          <w:rFonts w:cstheme="minorHAnsi"/>
          <w:bCs/>
          <w:i/>
          <w:iCs/>
          <w:sz w:val="28"/>
          <w:szCs w:val="28"/>
          <w:vertAlign w:val="superscript"/>
        </w:rPr>
        <w:t>©</w:t>
      </w:r>
      <w:r w:rsidR="00C804B8" w:rsidRPr="00933813">
        <w:rPr>
          <w:bCs/>
          <w:i/>
          <w:iCs/>
          <w:sz w:val="28"/>
          <w:szCs w:val="28"/>
        </w:rPr>
        <w:t xml:space="preserve"> sans marche)</w:t>
      </w:r>
    </w:p>
    <w:p w14:paraId="47C24B0C" w14:textId="5085104A" w:rsidR="00094CF7" w:rsidRPr="003808CD" w:rsidRDefault="00926355" w:rsidP="00BD18E9">
      <w:pPr>
        <w:tabs>
          <w:tab w:val="left" w:pos="1843"/>
          <w:tab w:val="left" w:pos="3828"/>
          <w:tab w:val="left" w:pos="5387"/>
          <w:tab w:val="left" w:pos="6237"/>
        </w:tabs>
        <w:spacing w:after="0"/>
        <w:ind w:left="1560" w:hanging="1560"/>
        <w:rPr>
          <w:bCs/>
          <w:sz w:val="28"/>
          <w:szCs w:val="28"/>
        </w:rPr>
      </w:pPr>
      <w:r w:rsidRPr="003808CD">
        <w:rPr>
          <w:bCs/>
          <w:sz w:val="28"/>
          <w:szCs w:val="28"/>
        </w:rPr>
        <w:tab/>
      </w:r>
      <w:r w:rsidR="00094CF7" w:rsidRPr="003808CD">
        <w:rPr>
          <w:bCs/>
          <w:sz w:val="28"/>
          <w:szCs w:val="28"/>
        </w:rPr>
        <w:sym w:font="Wingdings" w:char="F06F"/>
      </w:r>
      <w:r w:rsidR="00094CF7" w:rsidRPr="003808CD">
        <w:rPr>
          <w:bCs/>
          <w:sz w:val="28"/>
          <w:szCs w:val="28"/>
        </w:rPr>
        <w:t xml:space="preserve">  1</w:t>
      </w:r>
      <w:r w:rsidR="00D92862" w:rsidRPr="003808CD">
        <w:rPr>
          <w:bCs/>
          <w:sz w:val="28"/>
          <w:szCs w:val="28"/>
        </w:rPr>
        <w:t>4h00</w:t>
      </w:r>
      <w:r w:rsidR="00094CF7" w:rsidRPr="003808CD">
        <w:rPr>
          <w:bCs/>
          <w:sz w:val="28"/>
          <w:szCs w:val="28"/>
        </w:rPr>
        <w:t xml:space="preserve"> - 1</w:t>
      </w:r>
      <w:r w:rsidR="00D92862" w:rsidRPr="003808CD">
        <w:rPr>
          <w:bCs/>
          <w:sz w:val="28"/>
          <w:szCs w:val="28"/>
        </w:rPr>
        <w:t>5</w:t>
      </w:r>
      <w:r w:rsidR="00094CF7" w:rsidRPr="003808CD">
        <w:rPr>
          <w:bCs/>
          <w:sz w:val="28"/>
          <w:szCs w:val="28"/>
        </w:rPr>
        <w:t>h</w:t>
      </w:r>
      <w:r w:rsidR="00D92862" w:rsidRPr="003808CD">
        <w:rPr>
          <w:bCs/>
          <w:sz w:val="28"/>
          <w:szCs w:val="28"/>
        </w:rPr>
        <w:t>00</w:t>
      </w:r>
      <w:r w:rsidR="00094CF7" w:rsidRPr="003808CD">
        <w:rPr>
          <w:bCs/>
          <w:sz w:val="28"/>
          <w:szCs w:val="28"/>
        </w:rPr>
        <w:t xml:space="preserve"> </w:t>
      </w:r>
      <w:r w:rsidR="00B85C21" w:rsidRPr="00933813">
        <w:rPr>
          <w:bCs/>
          <w:i/>
          <w:iCs/>
          <w:sz w:val="28"/>
          <w:szCs w:val="28"/>
        </w:rPr>
        <w:t>(</w:t>
      </w:r>
      <w:r w:rsidR="00D92862" w:rsidRPr="00933813">
        <w:rPr>
          <w:bCs/>
          <w:i/>
          <w:iCs/>
          <w:sz w:val="28"/>
          <w:szCs w:val="28"/>
        </w:rPr>
        <w:t>MLC</w:t>
      </w:r>
      <w:r w:rsidR="00D92862" w:rsidRPr="00933813">
        <w:rPr>
          <w:rFonts w:cstheme="minorHAnsi"/>
          <w:bCs/>
          <w:i/>
          <w:iCs/>
          <w:sz w:val="28"/>
          <w:szCs w:val="28"/>
          <w:vertAlign w:val="superscript"/>
        </w:rPr>
        <w:t>©</w:t>
      </w:r>
      <w:r w:rsidR="00D92862" w:rsidRPr="00933813">
        <w:rPr>
          <w:bCs/>
          <w:i/>
          <w:iCs/>
          <w:sz w:val="28"/>
          <w:szCs w:val="28"/>
        </w:rPr>
        <w:t xml:space="preserve"> </w:t>
      </w:r>
      <w:r w:rsidR="00B85C21" w:rsidRPr="00933813">
        <w:rPr>
          <w:bCs/>
          <w:i/>
          <w:iCs/>
          <w:sz w:val="28"/>
          <w:szCs w:val="28"/>
        </w:rPr>
        <w:t>sans marche)</w:t>
      </w:r>
    </w:p>
    <w:p w14:paraId="0BDC651E" w14:textId="77777777" w:rsidR="006E1636" w:rsidRPr="0014042C" w:rsidRDefault="006E1636" w:rsidP="00BD18E9">
      <w:pPr>
        <w:tabs>
          <w:tab w:val="left" w:pos="1843"/>
        </w:tabs>
        <w:spacing w:after="0"/>
        <w:ind w:left="1560" w:hanging="1560"/>
        <w:rPr>
          <w:b/>
          <w:sz w:val="12"/>
          <w:szCs w:val="12"/>
        </w:rPr>
      </w:pPr>
    </w:p>
    <w:p w14:paraId="36671230" w14:textId="11FFC643" w:rsidR="00A516F6" w:rsidRPr="00064C39" w:rsidRDefault="00064C39" w:rsidP="00064C39">
      <w:pPr>
        <w:tabs>
          <w:tab w:val="left" w:pos="1560"/>
        </w:tabs>
        <w:spacing w:after="0"/>
        <w:rPr>
          <w:bCs/>
          <w:sz w:val="28"/>
          <w:szCs w:val="28"/>
        </w:rPr>
      </w:pPr>
      <w:r>
        <w:rPr>
          <w:b/>
          <w:sz w:val="28"/>
          <w:szCs w:val="28"/>
        </w:rPr>
        <w:tab/>
      </w:r>
      <w:r w:rsidRPr="00064C39">
        <w:rPr>
          <w:b/>
          <w:sz w:val="28"/>
          <w:szCs w:val="28"/>
        </w:rPr>
        <w:t>L</w:t>
      </w:r>
      <w:r w:rsidR="006E1636" w:rsidRPr="00064C39">
        <w:rPr>
          <w:b/>
          <w:sz w:val="28"/>
          <w:szCs w:val="28"/>
        </w:rPr>
        <w:t xml:space="preserve">es </w:t>
      </w:r>
      <w:r w:rsidR="006E1636" w:rsidRPr="00064C39">
        <w:rPr>
          <w:b/>
          <w:color w:val="C00000"/>
          <w:sz w:val="32"/>
          <w:szCs w:val="32"/>
          <w:u w:val="single"/>
        </w:rPr>
        <w:t>mercredis</w:t>
      </w:r>
      <w:r w:rsidR="00A516F6" w:rsidRPr="00064C39">
        <w:rPr>
          <w:b/>
          <w:color w:val="C00000"/>
          <w:sz w:val="32"/>
          <w:szCs w:val="32"/>
        </w:rPr>
        <w:t xml:space="preserve"> </w:t>
      </w:r>
      <w:r w:rsidR="00137868" w:rsidRPr="00064C39">
        <w:rPr>
          <w:bCs/>
          <w:sz w:val="24"/>
          <w:szCs w:val="24"/>
        </w:rPr>
        <w:t>(sauf vacances scolaires)</w:t>
      </w:r>
    </w:p>
    <w:p w14:paraId="0997E139" w14:textId="752D2288" w:rsidR="00A516F6" w:rsidRDefault="00926355" w:rsidP="00064C39">
      <w:pPr>
        <w:tabs>
          <w:tab w:val="left" w:pos="1843"/>
          <w:tab w:val="left" w:pos="3828"/>
          <w:tab w:val="left" w:pos="5387"/>
          <w:tab w:val="left" w:pos="6237"/>
        </w:tabs>
        <w:spacing w:after="0"/>
        <w:ind w:left="1560" w:hanging="1560"/>
        <w:rPr>
          <w:rFonts w:cstheme="minorHAnsi"/>
          <w:bCs/>
          <w:i/>
          <w:iCs/>
          <w:sz w:val="28"/>
          <w:szCs w:val="28"/>
          <w:vertAlign w:val="superscript"/>
        </w:rPr>
      </w:pPr>
      <w:r w:rsidRPr="003808CD">
        <w:rPr>
          <w:bCs/>
          <w:sz w:val="28"/>
          <w:szCs w:val="28"/>
        </w:rPr>
        <w:tab/>
      </w:r>
      <w:r w:rsidR="006E1636" w:rsidRPr="003808CD">
        <w:rPr>
          <w:bCs/>
          <w:sz w:val="28"/>
          <w:szCs w:val="28"/>
        </w:rPr>
        <w:sym w:font="Wingdings" w:char="F06F"/>
      </w:r>
      <w:r w:rsidR="006E1636" w:rsidRPr="003808CD">
        <w:rPr>
          <w:bCs/>
          <w:sz w:val="28"/>
          <w:szCs w:val="28"/>
        </w:rPr>
        <w:t xml:space="preserve">  0</w:t>
      </w:r>
      <w:r w:rsidR="00C847AA" w:rsidRPr="003808CD">
        <w:rPr>
          <w:bCs/>
          <w:sz w:val="28"/>
          <w:szCs w:val="28"/>
        </w:rPr>
        <w:t>9</w:t>
      </w:r>
      <w:r w:rsidR="006E1636" w:rsidRPr="003808CD">
        <w:rPr>
          <w:bCs/>
          <w:sz w:val="28"/>
          <w:szCs w:val="28"/>
        </w:rPr>
        <w:t>h30 - 1</w:t>
      </w:r>
      <w:r w:rsidR="00C847AA" w:rsidRPr="003808CD">
        <w:rPr>
          <w:bCs/>
          <w:sz w:val="28"/>
          <w:szCs w:val="28"/>
        </w:rPr>
        <w:t>1</w:t>
      </w:r>
      <w:r w:rsidR="006E1636" w:rsidRPr="003808CD">
        <w:rPr>
          <w:bCs/>
          <w:sz w:val="28"/>
          <w:szCs w:val="28"/>
        </w:rPr>
        <w:t>h</w:t>
      </w:r>
      <w:r w:rsidR="00D92862" w:rsidRPr="003808CD">
        <w:rPr>
          <w:bCs/>
          <w:sz w:val="28"/>
          <w:szCs w:val="28"/>
        </w:rPr>
        <w:t>15</w:t>
      </w:r>
      <w:r w:rsidR="00A516F6" w:rsidRPr="003808CD">
        <w:rPr>
          <w:bCs/>
          <w:sz w:val="28"/>
          <w:szCs w:val="28"/>
        </w:rPr>
        <w:t xml:space="preserve"> </w:t>
      </w:r>
      <w:r w:rsidR="00B85C21" w:rsidRPr="00933813">
        <w:rPr>
          <w:bCs/>
          <w:i/>
          <w:iCs/>
          <w:sz w:val="28"/>
          <w:szCs w:val="28"/>
        </w:rPr>
        <w:t xml:space="preserve">(Marche et </w:t>
      </w:r>
      <w:r w:rsidR="00D92862" w:rsidRPr="00933813">
        <w:rPr>
          <w:bCs/>
          <w:i/>
          <w:iCs/>
          <w:sz w:val="28"/>
          <w:szCs w:val="28"/>
        </w:rPr>
        <w:t>MLC</w:t>
      </w:r>
      <w:r w:rsidR="00D92862" w:rsidRPr="00933813">
        <w:rPr>
          <w:rFonts w:cstheme="minorHAnsi"/>
          <w:bCs/>
          <w:i/>
          <w:iCs/>
          <w:sz w:val="28"/>
          <w:szCs w:val="28"/>
          <w:vertAlign w:val="superscript"/>
        </w:rPr>
        <w:t>©</w:t>
      </w:r>
      <w:r w:rsidR="00064C39">
        <w:rPr>
          <w:bCs/>
          <w:i/>
          <w:iCs/>
          <w:sz w:val="28"/>
          <w:szCs w:val="28"/>
        </w:rPr>
        <w:t xml:space="preserve">) ou 10h15-11h15 </w:t>
      </w:r>
      <w:r w:rsidR="00C804B8" w:rsidRPr="00933813">
        <w:rPr>
          <w:bCs/>
          <w:i/>
          <w:iCs/>
          <w:sz w:val="28"/>
          <w:szCs w:val="28"/>
        </w:rPr>
        <w:t>(MLC</w:t>
      </w:r>
      <w:r w:rsidR="00C804B8" w:rsidRPr="00933813">
        <w:rPr>
          <w:rFonts w:cstheme="minorHAnsi"/>
          <w:bCs/>
          <w:i/>
          <w:iCs/>
          <w:sz w:val="28"/>
          <w:szCs w:val="28"/>
          <w:vertAlign w:val="superscript"/>
        </w:rPr>
        <w:t>©</w:t>
      </w:r>
      <w:r w:rsidR="00C804B8" w:rsidRPr="00933813">
        <w:rPr>
          <w:bCs/>
          <w:i/>
          <w:iCs/>
          <w:sz w:val="28"/>
          <w:szCs w:val="28"/>
        </w:rPr>
        <w:t xml:space="preserve"> sans marche)</w:t>
      </w:r>
    </w:p>
    <w:p w14:paraId="4A5A561B" w14:textId="1FC8855E" w:rsidR="00C93C4C" w:rsidRDefault="00F11739" w:rsidP="001D62C8">
      <w:pPr>
        <w:spacing w:before="240" w:after="0"/>
        <w:jc w:val="center"/>
        <w:rPr>
          <w:b/>
          <w:bCs/>
          <w:sz w:val="32"/>
          <w:szCs w:val="32"/>
        </w:rPr>
      </w:pPr>
      <w:r w:rsidRPr="00CA57BA">
        <w:rPr>
          <w:rFonts w:asciiTheme="majorHAnsi" w:hAnsiTheme="majorHAnsi"/>
          <w:noProof/>
          <w:sz w:val="28"/>
          <w:szCs w:val="32"/>
          <w:lang w:eastAsia="fr-CH"/>
        </w:rPr>
        <w:drawing>
          <wp:inline distT="0" distB="0" distL="0" distR="0" wp14:anchorId="638E4132" wp14:editId="4994400C">
            <wp:extent cx="329796" cy="445355"/>
            <wp:effectExtent l="0" t="0" r="0" b="0"/>
            <wp:docPr id="3" name="Image 3" descr="C:\Users\Admin\Desktop\16.06.2018\Centre Bouge et Apprends\Illustrations et dessins CBeA\fam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16.06.2018\Centre Bouge et Apprends\Illustrations et dessins CBeA\famill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774" cy="469632"/>
                    </a:xfrm>
                    <a:prstGeom prst="rect">
                      <a:avLst/>
                    </a:prstGeom>
                    <a:noFill/>
                    <a:ln>
                      <a:noFill/>
                    </a:ln>
                  </pic:spPr>
                </pic:pic>
              </a:graphicData>
            </a:graphic>
          </wp:inline>
        </w:drawing>
      </w:r>
      <w:r>
        <w:rPr>
          <w:bCs/>
          <w:sz w:val="32"/>
          <w:szCs w:val="32"/>
        </w:rPr>
        <w:tab/>
      </w:r>
      <w:r>
        <w:rPr>
          <w:bCs/>
          <w:sz w:val="32"/>
          <w:szCs w:val="32"/>
        </w:rPr>
        <w:tab/>
      </w:r>
      <w:r w:rsidR="00C93C4C" w:rsidRPr="0047259D">
        <w:rPr>
          <w:bCs/>
          <w:sz w:val="32"/>
          <w:szCs w:val="32"/>
        </w:rPr>
        <w:t>Animatrice :</w:t>
      </w:r>
      <w:r w:rsidR="00C93C4C" w:rsidRPr="0073418B">
        <w:rPr>
          <w:b/>
          <w:sz w:val="32"/>
          <w:szCs w:val="32"/>
        </w:rPr>
        <w:tab/>
      </w:r>
      <w:r w:rsidR="00C93C4C" w:rsidRPr="00F11739">
        <w:rPr>
          <w:b/>
          <w:bCs/>
          <w:sz w:val="32"/>
          <w:szCs w:val="32"/>
        </w:rPr>
        <w:t>Agnèle Zufferey Musy</w:t>
      </w:r>
    </w:p>
    <w:p w14:paraId="32ECD2E6" w14:textId="72E8B4E1" w:rsidR="00C93C4C" w:rsidRDefault="00C93C4C" w:rsidP="00A85C3F">
      <w:pPr>
        <w:tabs>
          <w:tab w:val="left" w:pos="2127"/>
        </w:tabs>
        <w:spacing w:before="80" w:after="0"/>
        <w:jc w:val="center"/>
        <w:rPr>
          <w:rStyle w:val="Lienhypertexte"/>
          <w:i/>
          <w:color w:val="C00000"/>
          <w:sz w:val="24"/>
          <w:szCs w:val="24"/>
        </w:rPr>
      </w:pPr>
      <w:r w:rsidRPr="00C93C4C">
        <w:rPr>
          <w:i/>
          <w:sz w:val="24"/>
          <w:szCs w:val="24"/>
        </w:rPr>
        <w:t>Merci</w:t>
      </w:r>
      <w:r w:rsidR="00BA5A03">
        <w:rPr>
          <w:i/>
          <w:sz w:val="24"/>
          <w:szCs w:val="24"/>
        </w:rPr>
        <w:t xml:space="preserve"> de</w:t>
      </w:r>
      <w:r w:rsidRPr="00C93C4C">
        <w:rPr>
          <w:i/>
          <w:sz w:val="24"/>
          <w:szCs w:val="24"/>
        </w:rPr>
        <w:t xml:space="preserve"> contacter </w:t>
      </w:r>
      <w:r w:rsidR="00BA5A03">
        <w:rPr>
          <w:i/>
          <w:sz w:val="24"/>
          <w:szCs w:val="24"/>
        </w:rPr>
        <w:t xml:space="preserve">Agnèle </w:t>
      </w:r>
      <w:r w:rsidRPr="00C93C4C">
        <w:rPr>
          <w:i/>
          <w:sz w:val="24"/>
          <w:szCs w:val="24"/>
        </w:rPr>
        <w:t>par téléphone (</w:t>
      </w:r>
      <w:r w:rsidRPr="00C93C4C">
        <w:rPr>
          <w:sz w:val="24"/>
          <w:szCs w:val="24"/>
        </w:rPr>
        <w:t>079 721 14 56)</w:t>
      </w:r>
      <w:r w:rsidR="006869CB">
        <w:rPr>
          <w:sz w:val="24"/>
          <w:szCs w:val="24"/>
        </w:rPr>
        <w:t xml:space="preserve"> </w:t>
      </w:r>
      <w:r w:rsidRPr="00C93C4C">
        <w:rPr>
          <w:i/>
          <w:sz w:val="24"/>
          <w:szCs w:val="24"/>
        </w:rPr>
        <w:t xml:space="preserve">ou par email sur l’adresse : </w:t>
      </w:r>
      <w:hyperlink r:id="rId10" w:history="1">
        <w:r w:rsidRPr="00C93C4C">
          <w:rPr>
            <w:rStyle w:val="Lienhypertexte"/>
            <w:i/>
            <w:color w:val="C00000"/>
            <w:sz w:val="24"/>
            <w:szCs w:val="24"/>
          </w:rPr>
          <w:t>info@cbea.ch</w:t>
        </w:r>
      </w:hyperlink>
    </w:p>
    <w:p w14:paraId="2C12DB06" w14:textId="77777777" w:rsidR="00F11739" w:rsidRPr="00F11739" w:rsidRDefault="00C83602" w:rsidP="00F11739">
      <w:pPr>
        <w:spacing w:after="0"/>
        <w:jc w:val="center"/>
        <w:rPr>
          <w:rFonts w:ascii="Calibri" w:hAnsi="Calibri"/>
          <w:b/>
          <w:bCs/>
          <w:color w:val="C00000"/>
          <w:sz w:val="14"/>
          <w:szCs w:val="10"/>
        </w:rPr>
      </w:pPr>
      <w:r>
        <w:rPr>
          <w:noProof/>
          <w:lang w:eastAsia="fr-CH"/>
        </w:rPr>
        <w:drawing>
          <wp:inline distT="0" distB="0" distL="0" distR="0" wp14:anchorId="7EED4AD0" wp14:editId="7D3847A4">
            <wp:extent cx="3885329" cy="498133"/>
            <wp:effectExtent l="0" t="0" r="0" b="0"/>
            <wp:docPr id="6" name="Image 6" descr="C:\Users\Admin\Desktop\16.06.2018\Centre Bouge et Apprends\Logos CBeA\logo_bouge_et_apprends.png"/>
            <wp:cNvGraphicFramePr/>
            <a:graphic xmlns:a="http://schemas.openxmlformats.org/drawingml/2006/main">
              <a:graphicData uri="http://schemas.openxmlformats.org/drawingml/2006/picture">
                <pic:pic xmlns:pic="http://schemas.openxmlformats.org/drawingml/2006/picture">
                  <pic:nvPicPr>
                    <pic:cNvPr id="2" name="Image 2" descr="C:\Users\Admin\Desktop\16.06.2018\Centre Bouge et Apprends\Logos CBeA\logo_bouge_et_apprends.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85329" cy="498133"/>
                    </a:xfrm>
                    <a:prstGeom prst="rect">
                      <a:avLst/>
                    </a:prstGeom>
                    <a:noFill/>
                    <a:ln>
                      <a:noFill/>
                    </a:ln>
                  </pic:spPr>
                </pic:pic>
              </a:graphicData>
            </a:graphic>
          </wp:inline>
        </w:drawing>
      </w:r>
    </w:p>
    <w:p w14:paraId="31FD9926" w14:textId="67CDDB29" w:rsidR="00926355" w:rsidRPr="00F11739" w:rsidRDefault="00E05EA4" w:rsidP="00926355">
      <w:pPr>
        <w:spacing w:after="0"/>
        <w:jc w:val="center"/>
        <w:rPr>
          <w:rFonts w:ascii="Calibri" w:hAnsi="Calibri"/>
          <w:b/>
          <w:bCs/>
          <w:color w:val="C00000"/>
          <w:sz w:val="32"/>
          <w:szCs w:val="24"/>
        </w:rPr>
      </w:pPr>
      <w:r w:rsidRPr="00926355">
        <w:rPr>
          <w:rFonts w:ascii="Calibri" w:hAnsi="Calibri"/>
          <w:b/>
          <w:bCs/>
          <w:color w:val="C00000"/>
          <w:sz w:val="32"/>
          <w:szCs w:val="24"/>
        </w:rPr>
        <w:t xml:space="preserve">www.bouge-et-apprends.ch / </w:t>
      </w:r>
      <w:hyperlink r:id="rId12" w:history="1">
        <w:r w:rsidR="00926355" w:rsidRPr="00926355">
          <w:rPr>
            <w:rStyle w:val="Lienhypertexte"/>
            <w:rFonts w:ascii="Calibri" w:hAnsi="Calibri"/>
            <w:b/>
            <w:bCs/>
            <w:color w:val="C00000"/>
            <w:sz w:val="32"/>
            <w:szCs w:val="24"/>
            <w:u w:val="none"/>
          </w:rPr>
          <w:t>www.cbea.ch</w:t>
        </w:r>
      </w:hyperlink>
    </w:p>
    <w:sectPr w:rsidR="00926355" w:rsidRPr="00F11739" w:rsidSect="007E64DB">
      <w:pgSz w:w="11906" w:h="16838" w:code="9"/>
      <w:pgMar w:top="284" w:right="991" w:bottom="284" w:left="851" w:header="709" w:footer="38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C70A7" w14:textId="77777777" w:rsidR="00115141" w:rsidRDefault="00115141" w:rsidP="00A67DD8">
      <w:pPr>
        <w:spacing w:after="0" w:line="240" w:lineRule="auto"/>
      </w:pPr>
      <w:r>
        <w:separator/>
      </w:r>
    </w:p>
  </w:endnote>
  <w:endnote w:type="continuationSeparator" w:id="0">
    <w:p w14:paraId="74095251" w14:textId="77777777" w:rsidR="00115141" w:rsidRDefault="00115141" w:rsidP="00A67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145F1" w14:textId="77777777" w:rsidR="00115141" w:rsidRDefault="00115141" w:rsidP="00A67DD8">
      <w:pPr>
        <w:spacing w:after="0" w:line="240" w:lineRule="auto"/>
      </w:pPr>
      <w:r>
        <w:separator/>
      </w:r>
    </w:p>
  </w:footnote>
  <w:footnote w:type="continuationSeparator" w:id="0">
    <w:p w14:paraId="7D174625" w14:textId="77777777" w:rsidR="00115141" w:rsidRDefault="00115141" w:rsidP="00A67D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97767"/>
    <w:multiLevelType w:val="hybridMultilevel"/>
    <w:tmpl w:val="3750509A"/>
    <w:lvl w:ilvl="0" w:tplc="68364054">
      <w:start w:val="2"/>
      <w:numFmt w:val="bullet"/>
      <w:lvlText w:val="-"/>
      <w:lvlJc w:val="left"/>
      <w:pPr>
        <w:ind w:left="3338" w:hanging="360"/>
      </w:pPr>
      <w:rPr>
        <w:rFonts w:ascii="Calibri" w:eastAsiaTheme="minorHAnsi" w:hAnsi="Calibri" w:cs="Calibri" w:hint="default"/>
        <w:b/>
        <w:i w:val="0"/>
        <w:sz w:val="36"/>
      </w:rPr>
    </w:lvl>
    <w:lvl w:ilvl="1" w:tplc="100C0003" w:tentative="1">
      <w:start w:val="1"/>
      <w:numFmt w:val="bullet"/>
      <w:lvlText w:val="o"/>
      <w:lvlJc w:val="left"/>
      <w:pPr>
        <w:ind w:left="4058" w:hanging="360"/>
      </w:pPr>
      <w:rPr>
        <w:rFonts w:ascii="Courier New" w:hAnsi="Courier New" w:cs="Courier New" w:hint="default"/>
      </w:rPr>
    </w:lvl>
    <w:lvl w:ilvl="2" w:tplc="100C0005" w:tentative="1">
      <w:start w:val="1"/>
      <w:numFmt w:val="bullet"/>
      <w:lvlText w:val=""/>
      <w:lvlJc w:val="left"/>
      <w:pPr>
        <w:ind w:left="4778" w:hanging="360"/>
      </w:pPr>
      <w:rPr>
        <w:rFonts w:ascii="Wingdings" w:hAnsi="Wingdings" w:hint="default"/>
      </w:rPr>
    </w:lvl>
    <w:lvl w:ilvl="3" w:tplc="100C0001" w:tentative="1">
      <w:start w:val="1"/>
      <w:numFmt w:val="bullet"/>
      <w:lvlText w:val=""/>
      <w:lvlJc w:val="left"/>
      <w:pPr>
        <w:ind w:left="5498" w:hanging="360"/>
      </w:pPr>
      <w:rPr>
        <w:rFonts w:ascii="Symbol" w:hAnsi="Symbol" w:hint="default"/>
      </w:rPr>
    </w:lvl>
    <w:lvl w:ilvl="4" w:tplc="100C0003" w:tentative="1">
      <w:start w:val="1"/>
      <w:numFmt w:val="bullet"/>
      <w:lvlText w:val="o"/>
      <w:lvlJc w:val="left"/>
      <w:pPr>
        <w:ind w:left="6218" w:hanging="360"/>
      </w:pPr>
      <w:rPr>
        <w:rFonts w:ascii="Courier New" w:hAnsi="Courier New" w:cs="Courier New" w:hint="default"/>
      </w:rPr>
    </w:lvl>
    <w:lvl w:ilvl="5" w:tplc="100C0005" w:tentative="1">
      <w:start w:val="1"/>
      <w:numFmt w:val="bullet"/>
      <w:lvlText w:val=""/>
      <w:lvlJc w:val="left"/>
      <w:pPr>
        <w:ind w:left="6938" w:hanging="360"/>
      </w:pPr>
      <w:rPr>
        <w:rFonts w:ascii="Wingdings" w:hAnsi="Wingdings" w:hint="default"/>
      </w:rPr>
    </w:lvl>
    <w:lvl w:ilvl="6" w:tplc="100C0001" w:tentative="1">
      <w:start w:val="1"/>
      <w:numFmt w:val="bullet"/>
      <w:lvlText w:val=""/>
      <w:lvlJc w:val="left"/>
      <w:pPr>
        <w:ind w:left="7658" w:hanging="360"/>
      </w:pPr>
      <w:rPr>
        <w:rFonts w:ascii="Symbol" w:hAnsi="Symbol" w:hint="default"/>
      </w:rPr>
    </w:lvl>
    <w:lvl w:ilvl="7" w:tplc="100C0003" w:tentative="1">
      <w:start w:val="1"/>
      <w:numFmt w:val="bullet"/>
      <w:lvlText w:val="o"/>
      <w:lvlJc w:val="left"/>
      <w:pPr>
        <w:ind w:left="8378" w:hanging="360"/>
      </w:pPr>
      <w:rPr>
        <w:rFonts w:ascii="Courier New" w:hAnsi="Courier New" w:cs="Courier New" w:hint="default"/>
      </w:rPr>
    </w:lvl>
    <w:lvl w:ilvl="8" w:tplc="100C0005" w:tentative="1">
      <w:start w:val="1"/>
      <w:numFmt w:val="bullet"/>
      <w:lvlText w:val=""/>
      <w:lvlJc w:val="left"/>
      <w:pPr>
        <w:ind w:left="9098" w:hanging="360"/>
      </w:pPr>
      <w:rPr>
        <w:rFonts w:ascii="Wingdings" w:hAnsi="Wingdings" w:hint="default"/>
      </w:rPr>
    </w:lvl>
  </w:abstractNum>
  <w:abstractNum w:abstractNumId="1" w15:restartNumberingAfterBreak="0">
    <w:nsid w:val="4342785F"/>
    <w:multiLevelType w:val="hybridMultilevel"/>
    <w:tmpl w:val="646E3C0C"/>
    <w:lvl w:ilvl="0" w:tplc="4124981E">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481C1068"/>
    <w:multiLevelType w:val="hybridMultilevel"/>
    <w:tmpl w:val="A0B00356"/>
    <w:lvl w:ilvl="0" w:tplc="DA8E253A">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6A0C25D5"/>
    <w:multiLevelType w:val="hybridMultilevel"/>
    <w:tmpl w:val="DF544D1C"/>
    <w:lvl w:ilvl="0" w:tplc="6BF04260">
      <w:start w:val="45"/>
      <w:numFmt w:val="bullet"/>
      <w:lvlText w:val=""/>
      <w:lvlJc w:val="left"/>
      <w:pPr>
        <w:ind w:left="1068" w:hanging="360"/>
      </w:pPr>
      <w:rPr>
        <w:rFonts w:ascii="Wingdings" w:eastAsiaTheme="minorHAnsi" w:hAnsi="Wingdings" w:cstheme="minorBidi"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4" w15:restartNumberingAfterBreak="0">
    <w:nsid w:val="75865920"/>
    <w:multiLevelType w:val="hybridMultilevel"/>
    <w:tmpl w:val="A8B47C8E"/>
    <w:lvl w:ilvl="0" w:tplc="283A9B98">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79657C54"/>
    <w:multiLevelType w:val="hybridMultilevel"/>
    <w:tmpl w:val="8CFE72E2"/>
    <w:lvl w:ilvl="0" w:tplc="2E84EFA0">
      <w:start w:val="2"/>
      <w:numFmt w:val="bullet"/>
      <w:lvlText w:val="-"/>
      <w:lvlJc w:val="left"/>
      <w:pPr>
        <w:ind w:left="2208" w:hanging="360"/>
      </w:pPr>
      <w:rPr>
        <w:rFonts w:ascii="Calibri" w:eastAsiaTheme="minorHAnsi" w:hAnsi="Calibri" w:cs="Calibri" w:hint="default"/>
        <w:b/>
        <w:i w:val="0"/>
      </w:rPr>
    </w:lvl>
    <w:lvl w:ilvl="1" w:tplc="100C0003" w:tentative="1">
      <w:start w:val="1"/>
      <w:numFmt w:val="bullet"/>
      <w:lvlText w:val="o"/>
      <w:lvlJc w:val="left"/>
      <w:pPr>
        <w:ind w:left="2928" w:hanging="360"/>
      </w:pPr>
      <w:rPr>
        <w:rFonts w:ascii="Courier New" w:hAnsi="Courier New" w:cs="Courier New" w:hint="default"/>
      </w:rPr>
    </w:lvl>
    <w:lvl w:ilvl="2" w:tplc="100C0005" w:tentative="1">
      <w:start w:val="1"/>
      <w:numFmt w:val="bullet"/>
      <w:lvlText w:val=""/>
      <w:lvlJc w:val="left"/>
      <w:pPr>
        <w:ind w:left="3648" w:hanging="360"/>
      </w:pPr>
      <w:rPr>
        <w:rFonts w:ascii="Wingdings" w:hAnsi="Wingdings" w:hint="default"/>
      </w:rPr>
    </w:lvl>
    <w:lvl w:ilvl="3" w:tplc="100C0001" w:tentative="1">
      <w:start w:val="1"/>
      <w:numFmt w:val="bullet"/>
      <w:lvlText w:val=""/>
      <w:lvlJc w:val="left"/>
      <w:pPr>
        <w:ind w:left="4368" w:hanging="360"/>
      </w:pPr>
      <w:rPr>
        <w:rFonts w:ascii="Symbol" w:hAnsi="Symbol" w:hint="default"/>
      </w:rPr>
    </w:lvl>
    <w:lvl w:ilvl="4" w:tplc="100C0003" w:tentative="1">
      <w:start w:val="1"/>
      <w:numFmt w:val="bullet"/>
      <w:lvlText w:val="o"/>
      <w:lvlJc w:val="left"/>
      <w:pPr>
        <w:ind w:left="5088" w:hanging="360"/>
      </w:pPr>
      <w:rPr>
        <w:rFonts w:ascii="Courier New" w:hAnsi="Courier New" w:cs="Courier New" w:hint="default"/>
      </w:rPr>
    </w:lvl>
    <w:lvl w:ilvl="5" w:tplc="100C0005" w:tentative="1">
      <w:start w:val="1"/>
      <w:numFmt w:val="bullet"/>
      <w:lvlText w:val=""/>
      <w:lvlJc w:val="left"/>
      <w:pPr>
        <w:ind w:left="5808" w:hanging="360"/>
      </w:pPr>
      <w:rPr>
        <w:rFonts w:ascii="Wingdings" w:hAnsi="Wingdings" w:hint="default"/>
      </w:rPr>
    </w:lvl>
    <w:lvl w:ilvl="6" w:tplc="100C0001" w:tentative="1">
      <w:start w:val="1"/>
      <w:numFmt w:val="bullet"/>
      <w:lvlText w:val=""/>
      <w:lvlJc w:val="left"/>
      <w:pPr>
        <w:ind w:left="6528" w:hanging="360"/>
      </w:pPr>
      <w:rPr>
        <w:rFonts w:ascii="Symbol" w:hAnsi="Symbol" w:hint="default"/>
      </w:rPr>
    </w:lvl>
    <w:lvl w:ilvl="7" w:tplc="100C0003" w:tentative="1">
      <w:start w:val="1"/>
      <w:numFmt w:val="bullet"/>
      <w:lvlText w:val="o"/>
      <w:lvlJc w:val="left"/>
      <w:pPr>
        <w:ind w:left="7248" w:hanging="360"/>
      </w:pPr>
      <w:rPr>
        <w:rFonts w:ascii="Courier New" w:hAnsi="Courier New" w:cs="Courier New" w:hint="default"/>
      </w:rPr>
    </w:lvl>
    <w:lvl w:ilvl="8" w:tplc="100C0005" w:tentative="1">
      <w:start w:val="1"/>
      <w:numFmt w:val="bullet"/>
      <w:lvlText w:val=""/>
      <w:lvlJc w:val="left"/>
      <w:pPr>
        <w:ind w:left="7968" w:hanging="360"/>
      </w:pPr>
      <w:rPr>
        <w:rFonts w:ascii="Wingdings" w:hAnsi="Wingdings" w:hint="default"/>
      </w:rPr>
    </w:lvl>
  </w:abstractNum>
  <w:num w:numId="1" w16cid:durableId="972519600">
    <w:abstractNumId w:val="3"/>
  </w:num>
  <w:num w:numId="2" w16cid:durableId="1111777997">
    <w:abstractNumId w:val="1"/>
  </w:num>
  <w:num w:numId="3" w16cid:durableId="820733775">
    <w:abstractNumId w:val="2"/>
  </w:num>
  <w:num w:numId="4" w16cid:durableId="1972898796">
    <w:abstractNumId w:val="4"/>
  </w:num>
  <w:num w:numId="5" w16cid:durableId="831457464">
    <w:abstractNumId w:val="0"/>
  </w:num>
  <w:num w:numId="6" w16cid:durableId="7158148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50E"/>
    <w:rsid w:val="000051C6"/>
    <w:rsid w:val="00025AC2"/>
    <w:rsid w:val="000505BA"/>
    <w:rsid w:val="00064C39"/>
    <w:rsid w:val="00066C60"/>
    <w:rsid w:val="00094CF7"/>
    <w:rsid w:val="000A5EFC"/>
    <w:rsid w:val="000B2724"/>
    <w:rsid w:val="000C2CA4"/>
    <w:rsid w:val="000D2EF0"/>
    <w:rsid w:val="000F749B"/>
    <w:rsid w:val="00111662"/>
    <w:rsid w:val="00115141"/>
    <w:rsid w:val="00125793"/>
    <w:rsid w:val="00137868"/>
    <w:rsid w:val="0014042C"/>
    <w:rsid w:val="00151032"/>
    <w:rsid w:val="00154CB5"/>
    <w:rsid w:val="0017483F"/>
    <w:rsid w:val="001B4293"/>
    <w:rsid w:val="001C479A"/>
    <w:rsid w:val="001D62C8"/>
    <w:rsid w:val="00251ED4"/>
    <w:rsid w:val="00272727"/>
    <w:rsid w:val="0027358D"/>
    <w:rsid w:val="002854F1"/>
    <w:rsid w:val="002927B3"/>
    <w:rsid w:val="002D3AC9"/>
    <w:rsid w:val="002D3E0E"/>
    <w:rsid w:val="002D5022"/>
    <w:rsid w:val="002D5FEF"/>
    <w:rsid w:val="002F27E8"/>
    <w:rsid w:val="00302D3C"/>
    <w:rsid w:val="00317422"/>
    <w:rsid w:val="00354448"/>
    <w:rsid w:val="00356C0E"/>
    <w:rsid w:val="003719B2"/>
    <w:rsid w:val="003808CD"/>
    <w:rsid w:val="00384EAA"/>
    <w:rsid w:val="003B1E6D"/>
    <w:rsid w:val="003C7E65"/>
    <w:rsid w:val="003D407E"/>
    <w:rsid w:val="00406EFF"/>
    <w:rsid w:val="00413D99"/>
    <w:rsid w:val="004264BF"/>
    <w:rsid w:val="004317E2"/>
    <w:rsid w:val="00437A25"/>
    <w:rsid w:val="0047259D"/>
    <w:rsid w:val="00481260"/>
    <w:rsid w:val="00493841"/>
    <w:rsid w:val="004A171F"/>
    <w:rsid w:val="004D68A5"/>
    <w:rsid w:val="004D69DE"/>
    <w:rsid w:val="004F0A23"/>
    <w:rsid w:val="0057646D"/>
    <w:rsid w:val="00586247"/>
    <w:rsid w:val="00591B2E"/>
    <w:rsid w:val="005C1237"/>
    <w:rsid w:val="005E5A21"/>
    <w:rsid w:val="00626D4B"/>
    <w:rsid w:val="006329D4"/>
    <w:rsid w:val="00637DF0"/>
    <w:rsid w:val="00642B2A"/>
    <w:rsid w:val="0066512B"/>
    <w:rsid w:val="006869CB"/>
    <w:rsid w:val="006A30E1"/>
    <w:rsid w:val="006A7D3D"/>
    <w:rsid w:val="006D58F5"/>
    <w:rsid w:val="006E11CA"/>
    <w:rsid w:val="006E1636"/>
    <w:rsid w:val="00723825"/>
    <w:rsid w:val="007314D3"/>
    <w:rsid w:val="0073418B"/>
    <w:rsid w:val="00743A04"/>
    <w:rsid w:val="00763649"/>
    <w:rsid w:val="00763DAC"/>
    <w:rsid w:val="00794C97"/>
    <w:rsid w:val="0079665B"/>
    <w:rsid w:val="00797B82"/>
    <w:rsid w:val="007E0432"/>
    <w:rsid w:val="007E64DB"/>
    <w:rsid w:val="00803B7A"/>
    <w:rsid w:val="0080727A"/>
    <w:rsid w:val="00816212"/>
    <w:rsid w:val="00823809"/>
    <w:rsid w:val="00891E04"/>
    <w:rsid w:val="008B58F8"/>
    <w:rsid w:val="008B69AA"/>
    <w:rsid w:val="008B7E49"/>
    <w:rsid w:val="008D6FBF"/>
    <w:rsid w:val="008E318E"/>
    <w:rsid w:val="008E694A"/>
    <w:rsid w:val="00902459"/>
    <w:rsid w:val="00926355"/>
    <w:rsid w:val="0093037D"/>
    <w:rsid w:val="00932968"/>
    <w:rsid w:val="00933813"/>
    <w:rsid w:val="009447AA"/>
    <w:rsid w:val="009C57B4"/>
    <w:rsid w:val="009D4F1D"/>
    <w:rsid w:val="009F3F1D"/>
    <w:rsid w:val="00A061B8"/>
    <w:rsid w:val="00A13116"/>
    <w:rsid w:val="00A50E18"/>
    <w:rsid w:val="00A516F6"/>
    <w:rsid w:val="00A51731"/>
    <w:rsid w:val="00A67DD8"/>
    <w:rsid w:val="00A736EC"/>
    <w:rsid w:val="00A75A8C"/>
    <w:rsid w:val="00A8432E"/>
    <w:rsid w:val="00A85C3F"/>
    <w:rsid w:val="00AA10ED"/>
    <w:rsid w:val="00AA2109"/>
    <w:rsid w:val="00AE250E"/>
    <w:rsid w:val="00B17C9C"/>
    <w:rsid w:val="00B25739"/>
    <w:rsid w:val="00B402A2"/>
    <w:rsid w:val="00B57C52"/>
    <w:rsid w:val="00B6600C"/>
    <w:rsid w:val="00B73614"/>
    <w:rsid w:val="00B85C21"/>
    <w:rsid w:val="00B95E24"/>
    <w:rsid w:val="00BA1DD9"/>
    <w:rsid w:val="00BA5A03"/>
    <w:rsid w:val="00BA7A56"/>
    <w:rsid w:val="00BB0B53"/>
    <w:rsid w:val="00BD18E9"/>
    <w:rsid w:val="00BE0EF6"/>
    <w:rsid w:val="00C045FB"/>
    <w:rsid w:val="00C0493A"/>
    <w:rsid w:val="00C05436"/>
    <w:rsid w:val="00C31CA0"/>
    <w:rsid w:val="00C4417A"/>
    <w:rsid w:val="00C53C0E"/>
    <w:rsid w:val="00C53F5C"/>
    <w:rsid w:val="00C804B8"/>
    <w:rsid w:val="00C83602"/>
    <w:rsid w:val="00C847AA"/>
    <w:rsid w:val="00C909C8"/>
    <w:rsid w:val="00C93C4C"/>
    <w:rsid w:val="00CB3699"/>
    <w:rsid w:val="00CB64C3"/>
    <w:rsid w:val="00CB6603"/>
    <w:rsid w:val="00CD51A1"/>
    <w:rsid w:val="00CF1279"/>
    <w:rsid w:val="00CF34A1"/>
    <w:rsid w:val="00D302D6"/>
    <w:rsid w:val="00D4277D"/>
    <w:rsid w:val="00D53F2B"/>
    <w:rsid w:val="00D80287"/>
    <w:rsid w:val="00D92862"/>
    <w:rsid w:val="00DB10ED"/>
    <w:rsid w:val="00DB1AA8"/>
    <w:rsid w:val="00DC0989"/>
    <w:rsid w:val="00DC2E70"/>
    <w:rsid w:val="00DF6368"/>
    <w:rsid w:val="00E000D5"/>
    <w:rsid w:val="00E05EA4"/>
    <w:rsid w:val="00E27AAA"/>
    <w:rsid w:val="00E42028"/>
    <w:rsid w:val="00E52023"/>
    <w:rsid w:val="00E5353B"/>
    <w:rsid w:val="00E57BD0"/>
    <w:rsid w:val="00E6750A"/>
    <w:rsid w:val="00E75A66"/>
    <w:rsid w:val="00E94C2C"/>
    <w:rsid w:val="00EA02F5"/>
    <w:rsid w:val="00EA4130"/>
    <w:rsid w:val="00EA66E3"/>
    <w:rsid w:val="00F020E3"/>
    <w:rsid w:val="00F11739"/>
    <w:rsid w:val="00F23958"/>
    <w:rsid w:val="00F662DA"/>
    <w:rsid w:val="00F9247D"/>
    <w:rsid w:val="00FA0E03"/>
    <w:rsid w:val="00FD3B5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6A580"/>
  <w15:chartTrackingRefBased/>
  <w15:docId w15:val="{64C06DF9-8B69-4AF3-A205-16D3A2F2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A75A8C"/>
    <w:pPr>
      <w:spacing w:before="100" w:beforeAutospacing="1" w:after="100" w:afterAutospacing="1" w:line="240" w:lineRule="auto"/>
      <w:outlineLvl w:val="1"/>
    </w:pPr>
    <w:rPr>
      <w:rFonts w:ascii="Times New Roman" w:eastAsia="Times New Roman" w:hAnsi="Times New Roman" w:cs="Times New Roman"/>
      <w:b/>
      <w:bCs/>
      <w:sz w:val="36"/>
      <w:szCs w:val="36"/>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64BF"/>
    <w:pPr>
      <w:ind w:left="720"/>
      <w:contextualSpacing/>
    </w:pPr>
  </w:style>
  <w:style w:type="character" w:styleId="Lienhypertexte">
    <w:name w:val="Hyperlink"/>
    <w:basedOn w:val="Policepardfaut"/>
    <w:uiPriority w:val="99"/>
    <w:unhideWhenUsed/>
    <w:rsid w:val="004A171F"/>
    <w:rPr>
      <w:color w:val="0563C1" w:themeColor="hyperlink"/>
      <w:u w:val="single"/>
    </w:rPr>
  </w:style>
  <w:style w:type="character" w:customStyle="1" w:styleId="Mentionnonrsolue1">
    <w:name w:val="Mention non résolue1"/>
    <w:basedOn w:val="Policepardfaut"/>
    <w:uiPriority w:val="99"/>
    <w:semiHidden/>
    <w:unhideWhenUsed/>
    <w:rsid w:val="004A171F"/>
    <w:rPr>
      <w:color w:val="605E5C"/>
      <w:shd w:val="clear" w:color="auto" w:fill="E1DFDD"/>
    </w:rPr>
  </w:style>
  <w:style w:type="paragraph" w:styleId="Textedebulles">
    <w:name w:val="Balloon Text"/>
    <w:basedOn w:val="Normal"/>
    <w:link w:val="TextedebullesCar"/>
    <w:uiPriority w:val="99"/>
    <w:semiHidden/>
    <w:unhideWhenUsed/>
    <w:rsid w:val="004D69D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9DE"/>
    <w:rPr>
      <w:rFonts w:ascii="Segoe UI" w:hAnsi="Segoe UI" w:cs="Segoe UI"/>
      <w:sz w:val="18"/>
      <w:szCs w:val="18"/>
    </w:rPr>
  </w:style>
  <w:style w:type="paragraph" w:styleId="NormalWeb">
    <w:name w:val="Normal (Web)"/>
    <w:basedOn w:val="Normal"/>
    <w:uiPriority w:val="99"/>
    <w:unhideWhenUsed/>
    <w:rsid w:val="007E0432"/>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En-tte">
    <w:name w:val="header"/>
    <w:basedOn w:val="Normal"/>
    <w:link w:val="En-tteCar"/>
    <w:uiPriority w:val="99"/>
    <w:unhideWhenUsed/>
    <w:rsid w:val="00A67DD8"/>
    <w:pPr>
      <w:tabs>
        <w:tab w:val="center" w:pos="4536"/>
        <w:tab w:val="right" w:pos="9072"/>
      </w:tabs>
      <w:spacing w:after="0" w:line="240" w:lineRule="auto"/>
    </w:pPr>
  </w:style>
  <w:style w:type="character" w:customStyle="1" w:styleId="En-tteCar">
    <w:name w:val="En-tête Car"/>
    <w:basedOn w:val="Policepardfaut"/>
    <w:link w:val="En-tte"/>
    <w:uiPriority w:val="99"/>
    <w:rsid w:val="00A67DD8"/>
  </w:style>
  <w:style w:type="paragraph" w:styleId="Pieddepage">
    <w:name w:val="footer"/>
    <w:basedOn w:val="Normal"/>
    <w:link w:val="PieddepageCar"/>
    <w:uiPriority w:val="99"/>
    <w:unhideWhenUsed/>
    <w:rsid w:val="00A67D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7DD8"/>
  </w:style>
  <w:style w:type="character" w:customStyle="1" w:styleId="Mentionnonrsolue2">
    <w:name w:val="Mention non résolue2"/>
    <w:basedOn w:val="Policepardfaut"/>
    <w:uiPriority w:val="99"/>
    <w:semiHidden/>
    <w:unhideWhenUsed/>
    <w:rsid w:val="00A50E18"/>
    <w:rPr>
      <w:color w:val="605E5C"/>
      <w:shd w:val="clear" w:color="auto" w:fill="E1DFDD"/>
    </w:rPr>
  </w:style>
  <w:style w:type="table" w:styleId="Grilledutableau">
    <w:name w:val="Table Grid"/>
    <w:basedOn w:val="TableauNormal"/>
    <w:uiPriority w:val="39"/>
    <w:rsid w:val="009F3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A75A8C"/>
    <w:rPr>
      <w:rFonts w:ascii="Times New Roman" w:eastAsia="Times New Roman" w:hAnsi="Times New Roman" w:cs="Times New Roman"/>
      <w:b/>
      <w:bCs/>
      <w:sz w:val="36"/>
      <w:szCs w:val="36"/>
      <w:lang w:eastAsia="fr-CH"/>
    </w:rPr>
  </w:style>
  <w:style w:type="character" w:styleId="Mentionnonrsolue">
    <w:name w:val="Unresolved Mention"/>
    <w:basedOn w:val="Policepardfaut"/>
    <w:uiPriority w:val="99"/>
    <w:semiHidden/>
    <w:unhideWhenUsed/>
    <w:rsid w:val="00926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847208">
      <w:bodyDiv w:val="1"/>
      <w:marLeft w:val="0"/>
      <w:marRight w:val="0"/>
      <w:marTop w:val="0"/>
      <w:marBottom w:val="0"/>
      <w:divBdr>
        <w:top w:val="none" w:sz="0" w:space="0" w:color="auto"/>
        <w:left w:val="none" w:sz="0" w:space="0" w:color="auto"/>
        <w:bottom w:val="none" w:sz="0" w:space="0" w:color="auto"/>
        <w:right w:val="none" w:sz="0" w:space="0" w:color="auto"/>
      </w:divBdr>
    </w:div>
    <w:div w:id="774135137">
      <w:bodyDiv w:val="1"/>
      <w:marLeft w:val="0"/>
      <w:marRight w:val="0"/>
      <w:marTop w:val="0"/>
      <w:marBottom w:val="0"/>
      <w:divBdr>
        <w:top w:val="none" w:sz="0" w:space="0" w:color="auto"/>
        <w:left w:val="none" w:sz="0" w:space="0" w:color="auto"/>
        <w:bottom w:val="none" w:sz="0" w:space="0" w:color="auto"/>
        <w:right w:val="none" w:sz="0" w:space="0" w:color="auto"/>
      </w:divBdr>
    </w:div>
    <w:div w:id="866913166">
      <w:bodyDiv w:val="1"/>
      <w:marLeft w:val="0"/>
      <w:marRight w:val="0"/>
      <w:marTop w:val="0"/>
      <w:marBottom w:val="0"/>
      <w:divBdr>
        <w:top w:val="none" w:sz="0" w:space="0" w:color="auto"/>
        <w:left w:val="none" w:sz="0" w:space="0" w:color="auto"/>
        <w:bottom w:val="none" w:sz="0" w:space="0" w:color="auto"/>
        <w:right w:val="none" w:sz="0" w:space="0" w:color="auto"/>
      </w:divBdr>
    </w:div>
    <w:div w:id="1277521943">
      <w:bodyDiv w:val="1"/>
      <w:marLeft w:val="0"/>
      <w:marRight w:val="0"/>
      <w:marTop w:val="0"/>
      <w:marBottom w:val="0"/>
      <w:divBdr>
        <w:top w:val="none" w:sz="0" w:space="0" w:color="auto"/>
        <w:left w:val="none" w:sz="0" w:space="0" w:color="auto"/>
        <w:bottom w:val="none" w:sz="0" w:space="0" w:color="auto"/>
        <w:right w:val="none" w:sz="0" w:space="0" w:color="auto"/>
      </w:divBdr>
      <w:divsChild>
        <w:div w:id="973291139">
          <w:marLeft w:val="0"/>
          <w:marRight w:val="0"/>
          <w:marTop w:val="0"/>
          <w:marBottom w:val="0"/>
          <w:divBdr>
            <w:top w:val="none" w:sz="0" w:space="0" w:color="auto"/>
            <w:left w:val="none" w:sz="0" w:space="0" w:color="auto"/>
            <w:bottom w:val="none" w:sz="0" w:space="0" w:color="auto"/>
            <w:right w:val="none" w:sz="0" w:space="0" w:color="auto"/>
          </w:divBdr>
          <w:divsChild>
            <w:div w:id="1997880549">
              <w:marLeft w:val="0"/>
              <w:marRight w:val="0"/>
              <w:marTop w:val="0"/>
              <w:marBottom w:val="0"/>
              <w:divBdr>
                <w:top w:val="none" w:sz="0" w:space="0" w:color="auto"/>
                <w:left w:val="none" w:sz="0" w:space="0" w:color="auto"/>
                <w:bottom w:val="none" w:sz="0" w:space="0" w:color="auto"/>
                <w:right w:val="none" w:sz="0" w:space="0" w:color="auto"/>
              </w:divBdr>
              <w:divsChild>
                <w:div w:id="1519001869">
                  <w:marLeft w:val="0"/>
                  <w:marRight w:val="0"/>
                  <w:marTop w:val="0"/>
                  <w:marBottom w:val="0"/>
                  <w:divBdr>
                    <w:top w:val="none" w:sz="0" w:space="0" w:color="auto"/>
                    <w:left w:val="none" w:sz="0" w:space="0" w:color="auto"/>
                    <w:bottom w:val="none" w:sz="0" w:space="0" w:color="auto"/>
                    <w:right w:val="none" w:sz="0" w:space="0" w:color="auto"/>
                  </w:divBdr>
                  <w:divsChild>
                    <w:div w:id="1026100347">
                      <w:marLeft w:val="0"/>
                      <w:marRight w:val="0"/>
                      <w:marTop w:val="0"/>
                      <w:marBottom w:val="0"/>
                      <w:divBdr>
                        <w:top w:val="none" w:sz="0" w:space="0" w:color="auto"/>
                        <w:left w:val="none" w:sz="0" w:space="0" w:color="auto"/>
                        <w:bottom w:val="none" w:sz="0" w:space="0" w:color="auto"/>
                        <w:right w:val="none" w:sz="0" w:space="0" w:color="auto"/>
                      </w:divBdr>
                      <w:divsChild>
                        <w:div w:id="520515927">
                          <w:marLeft w:val="0"/>
                          <w:marRight w:val="0"/>
                          <w:marTop w:val="0"/>
                          <w:marBottom w:val="0"/>
                          <w:divBdr>
                            <w:top w:val="none" w:sz="0" w:space="0" w:color="auto"/>
                            <w:left w:val="none" w:sz="0" w:space="0" w:color="auto"/>
                            <w:bottom w:val="none" w:sz="0" w:space="0" w:color="auto"/>
                            <w:right w:val="none" w:sz="0" w:space="0" w:color="auto"/>
                          </w:divBdr>
                          <w:divsChild>
                            <w:div w:id="1251234332">
                              <w:marLeft w:val="0"/>
                              <w:marRight w:val="0"/>
                              <w:marTop w:val="0"/>
                              <w:marBottom w:val="300"/>
                              <w:divBdr>
                                <w:top w:val="none" w:sz="0" w:space="0" w:color="auto"/>
                                <w:left w:val="none" w:sz="0" w:space="0" w:color="auto"/>
                                <w:bottom w:val="none" w:sz="0" w:space="0" w:color="auto"/>
                                <w:right w:val="none" w:sz="0" w:space="0" w:color="auto"/>
                              </w:divBdr>
                              <w:divsChild>
                                <w:div w:id="66390882">
                                  <w:marLeft w:val="0"/>
                                  <w:marRight w:val="0"/>
                                  <w:marTop w:val="0"/>
                                  <w:marBottom w:val="0"/>
                                  <w:divBdr>
                                    <w:top w:val="none" w:sz="0" w:space="0" w:color="auto"/>
                                    <w:left w:val="none" w:sz="0" w:space="0" w:color="auto"/>
                                    <w:bottom w:val="none" w:sz="0" w:space="0" w:color="auto"/>
                                    <w:right w:val="none" w:sz="0" w:space="0" w:color="auto"/>
                                  </w:divBdr>
                                </w:div>
                              </w:divsChild>
                            </w:div>
                            <w:div w:id="728310977">
                              <w:marLeft w:val="0"/>
                              <w:marRight w:val="0"/>
                              <w:marTop w:val="0"/>
                              <w:marBottom w:val="0"/>
                              <w:divBdr>
                                <w:top w:val="none" w:sz="0" w:space="0" w:color="auto"/>
                                <w:left w:val="none" w:sz="0" w:space="0" w:color="auto"/>
                                <w:bottom w:val="none" w:sz="0" w:space="0" w:color="auto"/>
                                <w:right w:val="none" w:sz="0" w:space="0" w:color="auto"/>
                              </w:divBdr>
                              <w:divsChild>
                                <w:div w:id="1797141612">
                                  <w:marLeft w:val="0"/>
                                  <w:marRight w:val="0"/>
                                  <w:marTop w:val="0"/>
                                  <w:marBottom w:val="0"/>
                                  <w:divBdr>
                                    <w:top w:val="none" w:sz="0" w:space="0" w:color="auto"/>
                                    <w:left w:val="none" w:sz="0" w:space="0" w:color="auto"/>
                                    <w:bottom w:val="none" w:sz="0" w:space="0" w:color="auto"/>
                                    <w:right w:val="none" w:sz="0" w:space="0" w:color="auto"/>
                                  </w:divBdr>
                                  <w:divsChild>
                                    <w:div w:id="33117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713490">
          <w:marLeft w:val="0"/>
          <w:marRight w:val="0"/>
          <w:marTop w:val="0"/>
          <w:marBottom w:val="0"/>
          <w:divBdr>
            <w:top w:val="none" w:sz="0" w:space="0" w:color="auto"/>
            <w:left w:val="none" w:sz="0" w:space="0" w:color="auto"/>
            <w:bottom w:val="none" w:sz="0" w:space="0" w:color="auto"/>
            <w:right w:val="none" w:sz="0" w:space="0" w:color="auto"/>
          </w:divBdr>
          <w:divsChild>
            <w:div w:id="199051835">
              <w:marLeft w:val="0"/>
              <w:marRight w:val="0"/>
              <w:marTop w:val="0"/>
              <w:marBottom w:val="0"/>
              <w:divBdr>
                <w:top w:val="none" w:sz="0" w:space="0" w:color="auto"/>
                <w:left w:val="none" w:sz="0" w:space="0" w:color="auto"/>
                <w:bottom w:val="none" w:sz="0" w:space="0" w:color="auto"/>
                <w:right w:val="none" w:sz="0" w:space="0" w:color="auto"/>
              </w:divBdr>
              <w:divsChild>
                <w:div w:id="1181430638">
                  <w:marLeft w:val="0"/>
                  <w:marRight w:val="0"/>
                  <w:marTop w:val="0"/>
                  <w:marBottom w:val="0"/>
                  <w:divBdr>
                    <w:top w:val="none" w:sz="0" w:space="0" w:color="auto"/>
                    <w:left w:val="none" w:sz="0" w:space="0" w:color="auto"/>
                    <w:bottom w:val="none" w:sz="0" w:space="0" w:color="auto"/>
                    <w:right w:val="none" w:sz="0" w:space="0" w:color="auto"/>
                  </w:divBdr>
                  <w:divsChild>
                    <w:div w:id="1534539178">
                      <w:marLeft w:val="0"/>
                      <w:marRight w:val="0"/>
                      <w:marTop w:val="0"/>
                      <w:marBottom w:val="0"/>
                      <w:divBdr>
                        <w:top w:val="none" w:sz="0" w:space="0" w:color="auto"/>
                        <w:left w:val="none" w:sz="0" w:space="0" w:color="auto"/>
                        <w:bottom w:val="none" w:sz="0" w:space="0" w:color="auto"/>
                        <w:right w:val="none" w:sz="0" w:space="0" w:color="auto"/>
                      </w:divBdr>
                      <w:divsChild>
                        <w:div w:id="1621254974">
                          <w:marLeft w:val="0"/>
                          <w:marRight w:val="0"/>
                          <w:marTop w:val="0"/>
                          <w:marBottom w:val="0"/>
                          <w:divBdr>
                            <w:top w:val="none" w:sz="0" w:space="0" w:color="auto"/>
                            <w:left w:val="none" w:sz="0" w:space="0" w:color="auto"/>
                            <w:bottom w:val="none" w:sz="0" w:space="0" w:color="auto"/>
                            <w:right w:val="none" w:sz="0" w:space="0" w:color="auto"/>
                          </w:divBdr>
                          <w:divsChild>
                            <w:div w:id="509755228">
                              <w:marLeft w:val="0"/>
                              <w:marRight w:val="0"/>
                              <w:marTop w:val="0"/>
                              <w:marBottom w:val="300"/>
                              <w:divBdr>
                                <w:top w:val="none" w:sz="0" w:space="0" w:color="auto"/>
                                <w:left w:val="none" w:sz="0" w:space="0" w:color="auto"/>
                                <w:bottom w:val="none" w:sz="0" w:space="0" w:color="auto"/>
                                <w:right w:val="none" w:sz="0" w:space="0" w:color="auto"/>
                              </w:divBdr>
                              <w:divsChild>
                                <w:div w:id="873881431">
                                  <w:marLeft w:val="0"/>
                                  <w:marRight w:val="0"/>
                                  <w:marTop w:val="0"/>
                                  <w:marBottom w:val="0"/>
                                  <w:divBdr>
                                    <w:top w:val="none" w:sz="0" w:space="0" w:color="auto"/>
                                    <w:left w:val="none" w:sz="0" w:space="0" w:color="auto"/>
                                    <w:bottom w:val="none" w:sz="0" w:space="0" w:color="auto"/>
                                    <w:right w:val="none" w:sz="0" w:space="0" w:color="auto"/>
                                  </w:divBdr>
                                </w:div>
                              </w:divsChild>
                            </w:div>
                            <w:div w:id="1877892785">
                              <w:marLeft w:val="0"/>
                              <w:marRight w:val="0"/>
                              <w:marTop w:val="0"/>
                              <w:marBottom w:val="0"/>
                              <w:divBdr>
                                <w:top w:val="none" w:sz="0" w:space="0" w:color="auto"/>
                                <w:left w:val="none" w:sz="0" w:space="0" w:color="auto"/>
                                <w:bottom w:val="none" w:sz="0" w:space="0" w:color="auto"/>
                                <w:right w:val="none" w:sz="0" w:space="0" w:color="auto"/>
                              </w:divBdr>
                              <w:divsChild>
                                <w:div w:id="1185241781">
                                  <w:marLeft w:val="0"/>
                                  <w:marRight w:val="0"/>
                                  <w:marTop w:val="0"/>
                                  <w:marBottom w:val="0"/>
                                  <w:divBdr>
                                    <w:top w:val="none" w:sz="0" w:space="0" w:color="auto"/>
                                    <w:left w:val="none" w:sz="0" w:space="0" w:color="auto"/>
                                    <w:bottom w:val="none" w:sz="0" w:space="0" w:color="auto"/>
                                    <w:right w:val="none" w:sz="0" w:space="0" w:color="auto"/>
                                  </w:divBdr>
                                  <w:divsChild>
                                    <w:div w:id="13368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122838">
      <w:bodyDiv w:val="1"/>
      <w:marLeft w:val="0"/>
      <w:marRight w:val="0"/>
      <w:marTop w:val="0"/>
      <w:marBottom w:val="0"/>
      <w:divBdr>
        <w:top w:val="none" w:sz="0" w:space="0" w:color="auto"/>
        <w:left w:val="none" w:sz="0" w:space="0" w:color="auto"/>
        <w:bottom w:val="none" w:sz="0" w:space="0" w:color="auto"/>
        <w:right w:val="none" w:sz="0" w:space="0" w:color="auto"/>
      </w:divBdr>
    </w:div>
    <w:div w:id="1377386675">
      <w:bodyDiv w:val="1"/>
      <w:marLeft w:val="0"/>
      <w:marRight w:val="0"/>
      <w:marTop w:val="0"/>
      <w:marBottom w:val="0"/>
      <w:divBdr>
        <w:top w:val="none" w:sz="0" w:space="0" w:color="auto"/>
        <w:left w:val="none" w:sz="0" w:space="0" w:color="auto"/>
        <w:bottom w:val="none" w:sz="0" w:space="0" w:color="auto"/>
        <w:right w:val="none" w:sz="0" w:space="0" w:color="auto"/>
      </w:divBdr>
    </w:div>
    <w:div w:id="151815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bea.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info@cbea.ch"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CFD84-F366-4141-94BF-0CE1493F9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311</Words>
  <Characters>1713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dc:creator>
  <cp:keywords/>
  <dc:description/>
  <cp:lastModifiedBy>Pierre-Alain Musy</cp:lastModifiedBy>
  <cp:revision>3</cp:revision>
  <cp:lastPrinted>2023-08-06T09:20:00Z</cp:lastPrinted>
  <dcterms:created xsi:type="dcterms:W3CDTF">2023-08-06T14:18:00Z</dcterms:created>
  <dcterms:modified xsi:type="dcterms:W3CDTF">2023-08-06T17:06:00Z</dcterms:modified>
</cp:coreProperties>
</file>